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35FD78" w14:textId="77777777" w:rsidR="002A511B" w:rsidRDefault="00000000">
      <w:pPr>
        <w:spacing w:after="0" w:line="259" w:lineRule="auto"/>
        <w:ind w:left="197" w:firstLine="0"/>
        <w:jc w:val="left"/>
      </w:pPr>
      <w:r>
        <w:rPr>
          <w:b/>
          <w:sz w:val="32"/>
        </w:rPr>
        <w:t xml:space="preserve">Exploitation of Copernicus satellite data for monitoring fishing shelters in </w:t>
      </w:r>
    </w:p>
    <w:p w14:paraId="3B49B0F2" w14:textId="77777777" w:rsidR="002A511B" w:rsidRDefault="00000000">
      <w:pPr>
        <w:spacing w:after="38" w:line="259" w:lineRule="auto"/>
        <w:ind w:left="16"/>
        <w:jc w:val="center"/>
      </w:pPr>
      <w:r>
        <w:rPr>
          <w:b/>
          <w:sz w:val="32"/>
        </w:rPr>
        <w:t xml:space="preserve">Cyprus using advanced InSAR techniques: The case study of Agios </w:t>
      </w:r>
    </w:p>
    <w:p w14:paraId="15161147" w14:textId="77777777" w:rsidR="002A511B" w:rsidRDefault="00000000">
      <w:pPr>
        <w:spacing w:after="0" w:line="259" w:lineRule="auto"/>
        <w:ind w:left="16" w:right="1"/>
        <w:jc w:val="center"/>
      </w:pPr>
      <w:r>
        <w:rPr>
          <w:b/>
          <w:sz w:val="32"/>
        </w:rPr>
        <w:t>Georgios Pegeias fishing shelter</w:t>
      </w:r>
      <w:r>
        <w:rPr>
          <w:b/>
          <w:i/>
          <w:sz w:val="32"/>
        </w:rPr>
        <w:t xml:space="preserve"> </w:t>
      </w:r>
      <w:r>
        <w:rPr>
          <w:b/>
          <w:sz w:val="32"/>
        </w:rPr>
        <w:t xml:space="preserve">in Paphos, Cyprus </w:t>
      </w:r>
    </w:p>
    <w:p w14:paraId="0AA190B6" w14:textId="77777777" w:rsidR="002A511B" w:rsidRDefault="00000000">
      <w:pPr>
        <w:spacing w:after="6" w:line="259" w:lineRule="auto"/>
        <w:ind w:left="0" w:firstLine="0"/>
        <w:jc w:val="left"/>
      </w:pPr>
      <w:r>
        <w:t xml:space="preserve"> </w:t>
      </w:r>
    </w:p>
    <w:p w14:paraId="73394744" w14:textId="77777777" w:rsidR="002A511B" w:rsidRDefault="00000000">
      <w:pPr>
        <w:spacing w:after="0" w:line="259" w:lineRule="auto"/>
        <w:ind w:left="29"/>
        <w:jc w:val="left"/>
      </w:pPr>
      <w:r>
        <w:rPr>
          <w:sz w:val="24"/>
        </w:rPr>
        <w:t>Kyriaki Fotiou*</w:t>
      </w:r>
      <w:r>
        <w:rPr>
          <w:sz w:val="24"/>
          <w:vertAlign w:val="superscript"/>
        </w:rPr>
        <w:t>a,b</w:t>
      </w:r>
      <w:r>
        <w:rPr>
          <w:sz w:val="24"/>
        </w:rPr>
        <w:t>, Marios Tzouvaras</w:t>
      </w:r>
      <w:r>
        <w:rPr>
          <w:sz w:val="24"/>
          <w:vertAlign w:val="superscript"/>
        </w:rPr>
        <w:t>a</w:t>
      </w:r>
      <w:r>
        <w:rPr>
          <w:sz w:val="24"/>
        </w:rPr>
        <w:t>, Stavroula Alatza</w:t>
      </w:r>
      <w:r>
        <w:rPr>
          <w:sz w:val="24"/>
          <w:vertAlign w:val="superscript"/>
        </w:rPr>
        <w:t>c</w:t>
      </w:r>
      <w:r>
        <w:rPr>
          <w:sz w:val="24"/>
        </w:rPr>
        <w:t>, Alex Apostolakis</w:t>
      </w:r>
      <w:r>
        <w:rPr>
          <w:sz w:val="24"/>
          <w:vertAlign w:val="superscript"/>
        </w:rPr>
        <w:t>c</w:t>
      </w:r>
      <w:r>
        <w:rPr>
          <w:sz w:val="24"/>
        </w:rPr>
        <w:t>, Christodoulos Mettas</w:t>
      </w:r>
      <w:r>
        <w:rPr>
          <w:sz w:val="24"/>
          <w:vertAlign w:val="superscript"/>
        </w:rPr>
        <w:t>a</w:t>
      </w:r>
      <w:r>
        <w:rPr>
          <w:sz w:val="24"/>
        </w:rPr>
        <w:t xml:space="preserve">, </w:t>
      </w:r>
    </w:p>
    <w:p w14:paraId="777001E6" w14:textId="77777777" w:rsidR="002A511B" w:rsidRDefault="00000000">
      <w:pPr>
        <w:spacing w:after="0" w:line="265" w:lineRule="auto"/>
        <w:ind w:right="3"/>
        <w:jc w:val="center"/>
      </w:pPr>
      <w:r>
        <w:rPr>
          <w:sz w:val="24"/>
        </w:rPr>
        <w:t>Charalampos Kontoes</w:t>
      </w:r>
      <w:r>
        <w:rPr>
          <w:sz w:val="24"/>
          <w:vertAlign w:val="superscript"/>
        </w:rPr>
        <w:t>c</w:t>
      </w:r>
      <w:r>
        <w:rPr>
          <w:sz w:val="24"/>
        </w:rPr>
        <w:t>, Chris Danezis</w:t>
      </w:r>
      <w:r>
        <w:rPr>
          <w:sz w:val="24"/>
          <w:vertAlign w:val="superscript"/>
        </w:rPr>
        <w:t>a,b</w:t>
      </w:r>
      <w:r>
        <w:rPr>
          <w:sz w:val="24"/>
        </w:rPr>
        <w:t>, Diofantos G. Hadjimitsis</w:t>
      </w:r>
      <w:r>
        <w:rPr>
          <w:sz w:val="24"/>
          <w:vertAlign w:val="superscript"/>
        </w:rPr>
        <w:t>a,b</w:t>
      </w:r>
      <w:r>
        <w:rPr>
          <w:sz w:val="24"/>
        </w:rPr>
        <w:t xml:space="preserve"> </w:t>
      </w:r>
    </w:p>
    <w:p w14:paraId="1F05BAAF" w14:textId="77777777" w:rsidR="002A511B" w:rsidRDefault="00000000">
      <w:pPr>
        <w:spacing w:after="172" w:line="259" w:lineRule="auto"/>
        <w:ind w:left="28" w:firstLine="0"/>
        <w:jc w:val="center"/>
      </w:pPr>
      <w:r>
        <w:rPr>
          <w:sz w:val="13"/>
        </w:rPr>
        <w:t xml:space="preserve"> </w:t>
      </w:r>
    </w:p>
    <w:p w14:paraId="39D7953B" w14:textId="77777777" w:rsidR="002A511B" w:rsidRDefault="00000000">
      <w:pPr>
        <w:spacing w:after="0" w:line="259" w:lineRule="auto"/>
        <w:ind w:left="29"/>
        <w:jc w:val="left"/>
      </w:pPr>
      <w:r>
        <w:rPr>
          <w:sz w:val="24"/>
          <w:vertAlign w:val="superscript"/>
        </w:rPr>
        <w:t>a</w:t>
      </w:r>
      <w:r>
        <w:rPr>
          <w:sz w:val="24"/>
        </w:rPr>
        <w:t xml:space="preserve">ERATOSTHENES Centre of Excellence, Department of Resilient Society, 82 Franklin Roosevelt, </w:t>
      </w:r>
    </w:p>
    <w:p w14:paraId="1E84C11E" w14:textId="77777777" w:rsidR="002A511B" w:rsidRDefault="00000000">
      <w:pPr>
        <w:spacing w:after="0" w:line="265" w:lineRule="auto"/>
        <w:ind w:right="7"/>
        <w:jc w:val="center"/>
      </w:pPr>
      <w:r>
        <w:rPr>
          <w:sz w:val="24"/>
        </w:rPr>
        <w:t xml:space="preserve">3012 Limassol, Cyprus </w:t>
      </w:r>
    </w:p>
    <w:p w14:paraId="65F156B7" w14:textId="77777777" w:rsidR="002A511B" w:rsidRDefault="00000000">
      <w:pPr>
        <w:spacing w:after="0" w:line="265" w:lineRule="auto"/>
        <w:ind w:right="6"/>
        <w:jc w:val="center"/>
      </w:pPr>
      <w:r>
        <w:rPr>
          <w:sz w:val="24"/>
          <w:vertAlign w:val="superscript"/>
        </w:rPr>
        <w:t>b</w:t>
      </w:r>
      <w:r>
        <w:rPr>
          <w:sz w:val="24"/>
        </w:rPr>
        <w:t xml:space="preserve">Cyprus University of Technology, Department of Civil Engineering and Geomatics, P.O BOX </w:t>
      </w:r>
    </w:p>
    <w:p w14:paraId="76989ADF" w14:textId="77777777" w:rsidR="002A511B" w:rsidRDefault="00000000">
      <w:pPr>
        <w:spacing w:after="0" w:line="265" w:lineRule="auto"/>
        <w:ind w:right="4"/>
        <w:jc w:val="center"/>
      </w:pPr>
      <w:r>
        <w:rPr>
          <w:sz w:val="24"/>
        </w:rPr>
        <w:t xml:space="preserve">50329, Limassol, 3036, Cyprus </w:t>
      </w:r>
    </w:p>
    <w:p w14:paraId="577A4888" w14:textId="77777777" w:rsidR="002A511B" w:rsidRDefault="00000000">
      <w:pPr>
        <w:spacing w:after="0" w:line="265" w:lineRule="auto"/>
        <w:ind w:right="10"/>
        <w:jc w:val="center"/>
      </w:pPr>
      <w:r>
        <w:rPr>
          <w:sz w:val="24"/>
        </w:rPr>
        <w:t xml:space="preserve">  </w:t>
      </w:r>
      <w:r>
        <w:rPr>
          <w:sz w:val="24"/>
          <w:vertAlign w:val="superscript"/>
        </w:rPr>
        <w:t>c</w:t>
      </w:r>
      <w:r>
        <w:rPr>
          <w:sz w:val="24"/>
        </w:rPr>
        <w:t xml:space="preserve">National Observatory of Athens, Operational Unit BEYOND Centre for Earth Observation </w:t>
      </w:r>
    </w:p>
    <w:p w14:paraId="093D7C6D" w14:textId="77777777" w:rsidR="002A511B" w:rsidRDefault="00000000">
      <w:pPr>
        <w:spacing w:after="433" w:line="265" w:lineRule="auto"/>
        <w:ind w:right="6"/>
        <w:jc w:val="center"/>
      </w:pPr>
      <w:r>
        <w:rPr>
          <w:sz w:val="24"/>
        </w:rPr>
        <w:t xml:space="preserve">Research and Satellite Remote Sensing IAASARS/NOA, GR-152 36 Athens, Greece </w:t>
      </w:r>
    </w:p>
    <w:p w14:paraId="16DB0E1C" w14:textId="77777777" w:rsidR="002A511B" w:rsidRDefault="00000000">
      <w:pPr>
        <w:pStyle w:val="Heading1"/>
        <w:numPr>
          <w:ilvl w:val="0"/>
          <w:numId w:val="0"/>
        </w:numPr>
        <w:spacing w:after="197"/>
      </w:pPr>
      <w:r>
        <w:t xml:space="preserve">ABSTRACT </w:t>
      </w:r>
      <w:r>
        <w:rPr>
          <w:i/>
        </w:rPr>
        <w:t xml:space="preserve"> </w:t>
      </w:r>
    </w:p>
    <w:p w14:paraId="6CB8F799" w14:textId="77777777" w:rsidR="002A511B" w:rsidRDefault="00000000">
      <w:pPr>
        <w:spacing w:after="112"/>
        <w:ind w:left="-5"/>
      </w:pPr>
      <w:r>
        <w:t xml:space="preserve">Fishing shelters are among the critical infrastructures that necessitate continuous monitoring to ensure their functionality and safety in Cyprus. Currently, Cyprus hosts sixteen (16) operational fishing shelters, covering the coastline. In the last few decades, Advanced Interferometric SAR techniques have been the most effective methods for concurrent monitoring critical infrastructures. The current study investigates the potential of the A-InSAR techniques to identify displacements of the fishing shelters in Cyprus. Following various discussion with the relevant stakeholders, the Agios Georgios Pegeias fishing shelter in Paphos was selected as the pilot study for further investigation.  The satellite dataset consists of 148 Copernicus Sentinel-1A in descending mode, covering a time span of 2019-2023, achieving comprehensive and cost-free monitoring. The PSI technique was carried out using the freely available snap2stamps and StaMPS toolboxes, as well as the Matlab and ArcGIS Pro commercial software. The results of this study presented a slight displacement of about -5 mm/year at the edge of the fishing shelter, while the broader area remains stable. The displacement rates are referred to the LoS and they are visualized in GIS environment. </w:t>
      </w:r>
    </w:p>
    <w:p w14:paraId="0EFFA7F7" w14:textId="77777777" w:rsidR="002A511B" w:rsidRDefault="00000000">
      <w:pPr>
        <w:ind w:left="-5"/>
      </w:pPr>
      <w:r>
        <w:rPr>
          <w:b/>
        </w:rPr>
        <w:t>Keywords:</w:t>
      </w:r>
      <w:r>
        <w:t xml:space="preserve"> InSAR, fishing shelters, Sentinel-1, Cyprus, disaster risk reduction</w:t>
      </w:r>
      <w:r>
        <w:rPr>
          <w:i/>
        </w:rPr>
        <w:t xml:space="preserve"> </w:t>
      </w:r>
    </w:p>
    <w:p w14:paraId="00DB5A1E" w14:textId="77777777" w:rsidR="002A511B" w:rsidRDefault="00000000">
      <w:pPr>
        <w:spacing w:after="243" w:line="259" w:lineRule="auto"/>
        <w:ind w:left="0" w:firstLine="0"/>
        <w:jc w:val="left"/>
      </w:pPr>
      <w:r>
        <w:t xml:space="preserve"> </w:t>
      </w:r>
    </w:p>
    <w:p w14:paraId="7A1CEAE4" w14:textId="77777777" w:rsidR="002A511B" w:rsidRDefault="00000000">
      <w:pPr>
        <w:pStyle w:val="Heading1"/>
        <w:ind w:left="360" w:hanging="360"/>
      </w:pPr>
      <w:r>
        <w:t xml:space="preserve">INTRODUCTION  </w:t>
      </w:r>
    </w:p>
    <w:p w14:paraId="426C1D4C" w14:textId="77777777" w:rsidR="002A511B" w:rsidRDefault="00000000">
      <w:pPr>
        <w:spacing w:after="776"/>
        <w:ind w:left="-5"/>
      </w:pPr>
      <w:r>
        <w:t xml:space="preserve">Fishing shelters serve as critical infrastructures, providing safe harboring and mooring for professional fishing vessels. Also, in every fishing shelter there are slipways that are open to the public and free of charge.  Currently, there are sixteen (16) operational fishing shelters in Cyprus, covering the coastal zone of the island, as depicted in Figure </w:t>
      </w:r>
      <w:r>
        <w:rPr>
          <w:i/>
        </w:rPr>
        <w:t>1</w:t>
      </w:r>
      <w:r>
        <w:t>. The continuous improvement works that are made on a constant basis, provide safety and cover the needs of each fishing shelter, on a buffer zone of 100m around each fishing shelter</w:t>
      </w:r>
      <w:r>
        <w:rPr>
          <w:vertAlign w:val="superscript"/>
        </w:rPr>
        <w:t>1</w:t>
      </w:r>
      <w:r>
        <w:t>.  The need for continuously monitoring these infrastructures is essential, ensuring their safety and effective use. Advanced Interferometric Synthetic Aperture Radar (A-InSAR) techniques are among the most effective methods for simultaneously monitoring multiple critical infrastructures, utilizing freely available Copernicus Sentinel-1 satellite imagery, resulting to a holistic monitoring without cost</w:t>
      </w:r>
      <w:r>
        <w:rPr>
          <w:vertAlign w:val="superscript"/>
        </w:rPr>
        <w:t>2</w:t>
      </w:r>
      <w:r>
        <w:t>. Specifically, techniques such as Persistent Scatterer Interferometry (PSI)</w:t>
      </w:r>
      <w:r>
        <w:rPr>
          <w:vertAlign w:val="superscript"/>
        </w:rPr>
        <w:t>3</w:t>
      </w:r>
      <w:r>
        <w:t xml:space="preserve"> and Small BAseline Subset (SBAS)</w:t>
      </w:r>
      <w:r>
        <w:rPr>
          <w:vertAlign w:val="superscript"/>
        </w:rPr>
        <w:t>4</w:t>
      </w:r>
      <w:r>
        <w:t xml:space="preserve"> can detect potential displacement rates with an accuracy of millimeters to centimeters level. Several studies proved that the above-mentioned techniques serve as an important tool for estimating and monitoring the displacement rates in cases of critical infrastructures using remote sensing</w:t>
      </w:r>
      <w:r>
        <w:rPr>
          <w:vertAlign w:val="superscript"/>
        </w:rPr>
        <w:t>5–9</w:t>
      </w:r>
      <w:r>
        <w:t>. The monitoring of displacements on the coastal zone areas is challenging due to their dynamic environment</w:t>
      </w:r>
      <w:r>
        <w:rPr>
          <w:vertAlign w:val="superscript"/>
        </w:rPr>
        <w:t>10– 13</w:t>
      </w:r>
      <w:r>
        <w:t>. This study aims to use the above-mentioned techniques, exploiting the characteristics of the Copernicus Programme and its Sentinel-1</w:t>
      </w:r>
      <w:r>
        <w:rPr>
          <w:vertAlign w:val="superscript"/>
        </w:rPr>
        <w:t>14</w:t>
      </w:r>
      <w:r>
        <w:t xml:space="preserve"> SAR imagery to identify potential displacements in fishing shelters in Cyprus. After discussions with the national authorities responsible, i.e., the Department of Fisheries and Marine Research (Ministry of Agriculture, Rural Development, and Environment) and the Department of Public Works in Cyprus (Ministry of Transport, Communications </w:t>
      </w:r>
    </w:p>
    <w:p w14:paraId="55072E2B" w14:textId="77777777" w:rsidR="002A511B" w:rsidRDefault="00000000">
      <w:pPr>
        <w:spacing w:after="101"/>
        <w:ind w:left="-5"/>
      </w:pPr>
      <w:r>
        <w:lastRenderedPageBreak/>
        <w:t xml:space="preserve">and Works), one region, the fishing shelter of Agios Georgios in Pegeia region, was selected as pilot site for further investigation. </w:t>
      </w:r>
    </w:p>
    <w:p w14:paraId="0F830942" w14:textId="77777777" w:rsidR="002A511B" w:rsidRDefault="00000000">
      <w:pPr>
        <w:spacing w:after="41" w:line="259" w:lineRule="auto"/>
        <w:ind w:left="45" w:firstLine="0"/>
        <w:jc w:val="center"/>
      </w:pPr>
      <w:r>
        <w:rPr>
          <w:noProof/>
        </w:rPr>
        <w:drawing>
          <wp:inline distT="0" distB="0" distL="0" distR="0" wp14:anchorId="45C53386" wp14:editId="39566FD3">
            <wp:extent cx="3599815" cy="2537079"/>
            <wp:effectExtent l="0" t="0" r="0" b="0"/>
            <wp:docPr id="381" name="Picture 381"/>
            <wp:cNvGraphicFramePr/>
            <a:graphic xmlns:a="http://schemas.openxmlformats.org/drawingml/2006/main">
              <a:graphicData uri="http://schemas.openxmlformats.org/drawingml/2006/picture">
                <pic:pic xmlns:pic="http://schemas.openxmlformats.org/drawingml/2006/picture">
                  <pic:nvPicPr>
                    <pic:cNvPr id="381" name="Picture 381"/>
                    <pic:cNvPicPr/>
                  </pic:nvPicPr>
                  <pic:blipFill>
                    <a:blip r:embed="rId7"/>
                    <a:stretch>
                      <a:fillRect/>
                    </a:stretch>
                  </pic:blipFill>
                  <pic:spPr>
                    <a:xfrm>
                      <a:off x="0" y="0"/>
                      <a:ext cx="3599815" cy="2537079"/>
                    </a:xfrm>
                    <a:prstGeom prst="rect">
                      <a:avLst/>
                    </a:prstGeom>
                  </pic:spPr>
                </pic:pic>
              </a:graphicData>
            </a:graphic>
          </wp:inline>
        </w:drawing>
      </w:r>
      <w:r>
        <w:t xml:space="preserve"> </w:t>
      </w:r>
    </w:p>
    <w:p w14:paraId="3106D017" w14:textId="77777777" w:rsidR="002A511B" w:rsidRDefault="00000000">
      <w:pPr>
        <w:spacing w:after="259" w:line="259" w:lineRule="auto"/>
        <w:ind w:right="4"/>
        <w:jc w:val="center"/>
      </w:pPr>
      <w:r>
        <w:rPr>
          <w:sz w:val="18"/>
        </w:rPr>
        <w:t xml:space="preserve">Figure 1: Fishing Shelters across the coastal zone of Cyprus </w:t>
      </w:r>
    </w:p>
    <w:p w14:paraId="6D69D526" w14:textId="77777777" w:rsidR="002A511B" w:rsidRDefault="00000000">
      <w:pPr>
        <w:pStyle w:val="Heading1"/>
        <w:ind w:left="360" w:right="7" w:hanging="360"/>
      </w:pPr>
      <w:r>
        <w:t xml:space="preserve">STUDY AREA </w:t>
      </w:r>
    </w:p>
    <w:p w14:paraId="102307FF" w14:textId="77777777" w:rsidR="002A511B" w:rsidRDefault="00000000">
      <w:pPr>
        <w:spacing w:after="107"/>
        <w:ind w:left="-5"/>
      </w:pPr>
      <w:r>
        <w:t xml:space="preserve">The Agios Georgios Pegeias fishing shelter is located in the area of Mandoullis of Agios Georgios Pegeias in Paphos and has a capacity of about 20 vessels, as shown in Figure </w:t>
      </w:r>
      <w:r>
        <w:rPr>
          <w:i/>
        </w:rPr>
        <w:t>2</w:t>
      </w:r>
      <w:r>
        <w:t>. The fishing shelter was built in 1981 and since then, various improvements have been made. The fishing shelter took the form it has today in 2007. Exactly opposite the Agios Georgios fishing shelter there is a small island named Geronisos. Geronisos island stirs the interest of explorers and archeologists since it is a shelter for numerous birds, mainly seagulls, and presents archaeological remains. Additionally, Agios Georgios Pegeias fishing shelter offers panoramic views of the Mediterranean Sea. Therefore, the fishing shelter has, among others, a social, economic and tourist impact in the region</w:t>
      </w:r>
      <w:r>
        <w:rPr>
          <w:vertAlign w:val="superscript"/>
        </w:rPr>
        <w:t>15</w:t>
      </w:r>
      <w:r>
        <w:t xml:space="preserve">, developing the necessity to be further monitored.  </w:t>
      </w:r>
    </w:p>
    <w:p w14:paraId="2AF67869" w14:textId="77777777" w:rsidR="002A511B" w:rsidRDefault="00000000">
      <w:pPr>
        <w:spacing w:after="41" w:line="259" w:lineRule="auto"/>
        <w:ind w:left="1942" w:firstLine="0"/>
        <w:jc w:val="left"/>
      </w:pPr>
      <w:r>
        <w:rPr>
          <w:noProof/>
        </w:rPr>
        <w:drawing>
          <wp:inline distT="0" distB="0" distL="0" distR="0" wp14:anchorId="440CCAD1" wp14:editId="39CD939C">
            <wp:extent cx="3686175" cy="2598039"/>
            <wp:effectExtent l="0" t="0" r="0" b="0"/>
            <wp:docPr id="383" name="Picture 383"/>
            <wp:cNvGraphicFramePr/>
            <a:graphic xmlns:a="http://schemas.openxmlformats.org/drawingml/2006/main">
              <a:graphicData uri="http://schemas.openxmlformats.org/drawingml/2006/picture">
                <pic:pic xmlns:pic="http://schemas.openxmlformats.org/drawingml/2006/picture">
                  <pic:nvPicPr>
                    <pic:cNvPr id="383" name="Picture 383"/>
                    <pic:cNvPicPr/>
                  </pic:nvPicPr>
                  <pic:blipFill>
                    <a:blip r:embed="rId8"/>
                    <a:stretch>
                      <a:fillRect/>
                    </a:stretch>
                  </pic:blipFill>
                  <pic:spPr>
                    <a:xfrm>
                      <a:off x="0" y="0"/>
                      <a:ext cx="3686175" cy="2598039"/>
                    </a:xfrm>
                    <a:prstGeom prst="rect">
                      <a:avLst/>
                    </a:prstGeom>
                  </pic:spPr>
                </pic:pic>
              </a:graphicData>
            </a:graphic>
          </wp:inline>
        </w:drawing>
      </w:r>
      <w:r>
        <w:t xml:space="preserve"> </w:t>
      </w:r>
    </w:p>
    <w:p w14:paraId="4C762584" w14:textId="77777777" w:rsidR="002A511B" w:rsidRDefault="00000000">
      <w:pPr>
        <w:spacing w:after="259" w:line="259" w:lineRule="auto"/>
        <w:ind w:right="2"/>
        <w:jc w:val="center"/>
      </w:pPr>
      <w:r>
        <w:rPr>
          <w:sz w:val="18"/>
        </w:rPr>
        <w:t>Figure 2: Map of the Agios Georgios fishing shelter in Pegeia, Paphos</w:t>
      </w:r>
      <w:r>
        <w:rPr>
          <w:color w:val="44546A"/>
          <w:sz w:val="18"/>
        </w:rPr>
        <w:t xml:space="preserve"> </w:t>
      </w:r>
    </w:p>
    <w:p w14:paraId="6B8A1CD5" w14:textId="77777777" w:rsidR="002A511B" w:rsidRDefault="00000000">
      <w:pPr>
        <w:pStyle w:val="Heading1"/>
        <w:ind w:left="360" w:hanging="360"/>
      </w:pPr>
      <w:r>
        <w:t xml:space="preserve">METHODOLOGY </w:t>
      </w:r>
    </w:p>
    <w:p w14:paraId="2C80F617" w14:textId="77777777" w:rsidR="002A511B" w:rsidRDefault="00000000">
      <w:pPr>
        <w:pStyle w:val="Heading2"/>
        <w:ind w:left="-5"/>
      </w:pPr>
      <w:r>
        <w:t xml:space="preserve">Data </w:t>
      </w:r>
    </w:p>
    <w:p w14:paraId="6A6D9A9B" w14:textId="77777777" w:rsidR="002A511B" w:rsidRDefault="00000000">
      <w:pPr>
        <w:spacing w:after="121"/>
        <w:ind w:left="-5"/>
      </w:pPr>
      <w:r>
        <w:t>The study utilized open-access data from the Copernicus Sentinel-1A</w:t>
      </w:r>
      <w:r>
        <w:rPr>
          <w:vertAlign w:val="superscript"/>
        </w:rPr>
        <w:t>16</w:t>
      </w:r>
      <w:r>
        <w:t xml:space="preserve"> constellation, ensuring the reusability and the expansion of the current endeavor to a larger scale, on a national level. The system of the Sentinel-1 satellites provides a repeat cycle of 6-12 days over Cyprus, functioning in C-band (5.4 GHz)</w:t>
      </w:r>
      <w:r>
        <w:rPr>
          <w:vertAlign w:val="superscript"/>
        </w:rPr>
        <w:t>17</w:t>
      </w:r>
      <w:r>
        <w:t xml:space="preserve">. The dataset is consisted of 148 Single-Look </w:t>
      </w:r>
      <w:r>
        <w:lastRenderedPageBreak/>
        <w:t xml:space="preserve">Complex (SLC) acquisitions in Interferometric Wide (IW) mode with similar characteristics, spanning from January 2019 to December 2023, as presented in Table </w:t>
      </w:r>
      <w:r>
        <w:rPr>
          <w:i/>
        </w:rPr>
        <w:t>1</w:t>
      </w:r>
      <w:r>
        <w:t>. Moreover, the acquisitions were obtained in descending mode, from path 167, to ensure comprehensive coverage of the study area. The Vertical-Vertical (VV) polarization mode was selected as the preferable polarization, since it is mostly used for monitoring land displacements</w:t>
      </w:r>
      <w:r>
        <w:rPr>
          <w:vertAlign w:val="superscript"/>
        </w:rPr>
        <w:t>18</w:t>
      </w:r>
      <w:r>
        <w:t>. As the primary image of the dataset, the 30</w:t>
      </w:r>
      <w:r>
        <w:rPr>
          <w:vertAlign w:val="superscript"/>
        </w:rPr>
        <w:t>th</w:t>
      </w:r>
      <w:r>
        <w:t xml:space="preserve"> of June 2021 was selected, since it minimizes the spatial and temporal decorrelation between the baselines of the acquisitions</w:t>
      </w:r>
      <w:r>
        <w:rPr>
          <w:vertAlign w:val="superscript"/>
        </w:rPr>
        <w:t>19</w:t>
      </w:r>
      <w:r>
        <w:t xml:space="preserve">.  </w:t>
      </w:r>
    </w:p>
    <w:p w14:paraId="09D12CBD" w14:textId="77777777" w:rsidR="002A511B" w:rsidRDefault="00000000">
      <w:pPr>
        <w:spacing w:after="197" w:line="259" w:lineRule="auto"/>
        <w:ind w:right="3"/>
        <w:jc w:val="center"/>
      </w:pPr>
      <w:r>
        <w:rPr>
          <w:sz w:val="18"/>
        </w:rPr>
        <w:t xml:space="preserve">Table 1: Calendar of Sentinel-1A dataset from 2019-2023 </w:t>
      </w:r>
    </w:p>
    <w:p w14:paraId="38AE0EE0" w14:textId="77777777" w:rsidR="002A511B" w:rsidRDefault="00000000">
      <w:pPr>
        <w:spacing w:after="0" w:line="259" w:lineRule="auto"/>
        <w:ind w:left="0" w:firstLine="0"/>
        <w:jc w:val="left"/>
      </w:pPr>
      <w:r>
        <w:t xml:space="preserve"> </w:t>
      </w:r>
    </w:p>
    <w:tbl>
      <w:tblPr>
        <w:tblStyle w:val="TableGrid"/>
        <w:tblW w:w="7218" w:type="dxa"/>
        <w:tblInd w:w="1243" w:type="dxa"/>
        <w:tblCellMar>
          <w:top w:w="15" w:type="dxa"/>
          <w:left w:w="115" w:type="dxa"/>
          <w:bottom w:w="0" w:type="dxa"/>
          <w:right w:w="106" w:type="dxa"/>
        </w:tblCellMar>
        <w:tblLook w:val="04A0" w:firstRow="1" w:lastRow="0" w:firstColumn="1" w:lastColumn="0" w:noHBand="0" w:noVBand="1"/>
      </w:tblPr>
      <w:tblGrid>
        <w:gridCol w:w="1267"/>
        <w:gridCol w:w="1208"/>
        <w:gridCol w:w="1116"/>
        <w:gridCol w:w="1215"/>
        <w:gridCol w:w="1207"/>
        <w:gridCol w:w="1205"/>
      </w:tblGrid>
      <w:tr w:rsidR="002A511B" w14:paraId="261145F8" w14:textId="77777777">
        <w:trPr>
          <w:trHeight w:val="361"/>
        </w:trPr>
        <w:tc>
          <w:tcPr>
            <w:tcW w:w="1267" w:type="dxa"/>
            <w:tcBorders>
              <w:top w:val="single" w:sz="4" w:space="0" w:color="000000"/>
              <w:left w:val="single" w:sz="4" w:space="0" w:color="000000"/>
              <w:bottom w:val="single" w:sz="4" w:space="0" w:color="000000"/>
              <w:right w:val="single" w:sz="4" w:space="0" w:color="000000"/>
            </w:tcBorders>
          </w:tcPr>
          <w:p w14:paraId="087D7468" w14:textId="77777777" w:rsidR="002A511B" w:rsidRDefault="00000000">
            <w:pPr>
              <w:spacing w:after="0" w:line="259" w:lineRule="auto"/>
              <w:ind w:left="0" w:right="14" w:firstLine="0"/>
              <w:jc w:val="center"/>
            </w:pPr>
            <w:r>
              <w:rPr>
                <w:b/>
              </w:rPr>
              <w:t xml:space="preserve">Month </w:t>
            </w:r>
          </w:p>
        </w:tc>
        <w:tc>
          <w:tcPr>
            <w:tcW w:w="1208" w:type="dxa"/>
            <w:tcBorders>
              <w:top w:val="single" w:sz="4" w:space="0" w:color="000000"/>
              <w:left w:val="single" w:sz="4" w:space="0" w:color="000000"/>
              <w:bottom w:val="single" w:sz="4" w:space="0" w:color="000000"/>
              <w:right w:val="single" w:sz="4" w:space="0" w:color="000000"/>
            </w:tcBorders>
          </w:tcPr>
          <w:p w14:paraId="4FE762C4" w14:textId="77777777" w:rsidR="002A511B" w:rsidRDefault="00000000">
            <w:pPr>
              <w:spacing w:after="0" w:line="259" w:lineRule="auto"/>
              <w:ind w:left="0" w:right="7" w:firstLine="0"/>
              <w:jc w:val="center"/>
            </w:pPr>
            <w:r>
              <w:rPr>
                <w:b/>
              </w:rPr>
              <w:t xml:space="preserve">2019 </w:t>
            </w:r>
          </w:p>
        </w:tc>
        <w:tc>
          <w:tcPr>
            <w:tcW w:w="1116" w:type="dxa"/>
            <w:tcBorders>
              <w:top w:val="single" w:sz="4" w:space="0" w:color="000000"/>
              <w:left w:val="single" w:sz="4" w:space="0" w:color="000000"/>
              <w:bottom w:val="single" w:sz="4" w:space="0" w:color="000000"/>
              <w:right w:val="single" w:sz="4" w:space="0" w:color="000000"/>
            </w:tcBorders>
          </w:tcPr>
          <w:p w14:paraId="7AC4E0C0" w14:textId="77777777" w:rsidR="002A511B" w:rsidRDefault="00000000">
            <w:pPr>
              <w:spacing w:after="0" w:line="259" w:lineRule="auto"/>
              <w:ind w:left="0" w:right="8" w:firstLine="0"/>
              <w:jc w:val="center"/>
            </w:pPr>
            <w:r>
              <w:rPr>
                <w:b/>
              </w:rPr>
              <w:t xml:space="preserve">2020 </w:t>
            </w:r>
          </w:p>
        </w:tc>
        <w:tc>
          <w:tcPr>
            <w:tcW w:w="1215" w:type="dxa"/>
            <w:tcBorders>
              <w:top w:val="single" w:sz="4" w:space="0" w:color="000000"/>
              <w:left w:val="single" w:sz="4" w:space="0" w:color="000000"/>
              <w:bottom w:val="single" w:sz="4" w:space="0" w:color="000000"/>
              <w:right w:val="single" w:sz="4" w:space="0" w:color="000000"/>
            </w:tcBorders>
          </w:tcPr>
          <w:p w14:paraId="6DEF2700" w14:textId="77777777" w:rsidR="002A511B" w:rsidRDefault="00000000">
            <w:pPr>
              <w:spacing w:after="0" w:line="259" w:lineRule="auto"/>
              <w:ind w:left="0" w:right="6" w:firstLine="0"/>
              <w:jc w:val="center"/>
            </w:pPr>
            <w:r>
              <w:rPr>
                <w:b/>
              </w:rPr>
              <w:t xml:space="preserve">2021 </w:t>
            </w:r>
          </w:p>
        </w:tc>
        <w:tc>
          <w:tcPr>
            <w:tcW w:w="1207" w:type="dxa"/>
            <w:tcBorders>
              <w:top w:val="single" w:sz="4" w:space="0" w:color="000000"/>
              <w:left w:val="single" w:sz="4" w:space="0" w:color="000000"/>
              <w:bottom w:val="single" w:sz="4" w:space="0" w:color="000000"/>
              <w:right w:val="single" w:sz="4" w:space="0" w:color="000000"/>
            </w:tcBorders>
          </w:tcPr>
          <w:p w14:paraId="0AB81195" w14:textId="77777777" w:rsidR="002A511B" w:rsidRDefault="00000000">
            <w:pPr>
              <w:spacing w:after="0" w:line="259" w:lineRule="auto"/>
              <w:ind w:left="0" w:right="3" w:firstLine="0"/>
              <w:jc w:val="center"/>
            </w:pPr>
            <w:r>
              <w:rPr>
                <w:b/>
              </w:rPr>
              <w:t xml:space="preserve">2022 </w:t>
            </w:r>
          </w:p>
        </w:tc>
        <w:tc>
          <w:tcPr>
            <w:tcW w:w="1205" w:type="dxa"/>
            <w:tcBorders>
              <w:top w:val="single" w:sz="4" w:space="0" w:color="000000"/>
              <w:left w:val="single" w:sz="4" w:space="0" w:color="000000"/>
              <w:bottom w:val="single" w:sz="4" w:space="0" w:color="000000"/>
              <w:right w:val="single" w:sz="4" w:space="0" w:color="000000"/>
            </w:tcBorders>
          </w:tcPr>
          <w:p w14:paraId="528727DE" w14:textId="77777777" w:rsidR="002A511B" w:rsidRDefault="00000000">
            <w:pPr>
              <w:spacing w:after="0" w:line="259" w:lineRule="auto"/>
              <w:ind w:left="0" w:right="6" w:firstLine="0"/>
              <w:jc w:val="center"/>
            </w:pPr>
            <w:r>
              <w:rPr>
                <w:b/>
              </w:rPr>
              <w:t xml:space="preserve">2023 </w:t>
            </w:r>
          </w:p>
        </w:tc>
      </w:tr>
      <w:tr w:rsidR="002A511B" w14:paraId="165AB373"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7FB5F828" w14:textId="77777777" w:rsidR="002A511B" w:rsidRDefault="00000000">
            <w:pPr>
              <w:spacing w:after="0" w:line="259" w:lineRule="auto"/>
              <w:ind w:left="0" w:right="11" w:firstLine="0"/>
              <w:jc w:val="center"/>
            </w:pPr>
            <w:r>
              <w:t xml:space="preserve">January </w:t>
            </w:r>
          </w:p>
        </w:tc>
        <w:tc>
          <w:tcPr>
            <w:tcW w:w="1208" w:type="dxa"/>
            <w:tcBorders>
              <w:top w:val="single" w:sz="4" w:space="0" w:color="000000"/>
              <w:left w:val="single" w:sz="4" w:space="0" w:color="000000"/>
              <w:bottom w:val="single" w:sz="4" w:space="0" w:color="000000"/>
              <w:right w:val="single" w:sz="4" w:space="0" w:color="000000"/>
            </w:tcBorders>
          </w:tcPr>
          <w:p w14:paraId="02FE1829" w14:textId="77777777" w:rsidR="002A511B" w:rsidRDefault="00000000">
            <w:pPr>
              <w:spacing w:after="0" w:line="259" w:lineRule="auto"/>
              <w:ind w:left="0" w:right="10" w:firstLine="0"/>
              <w:jc w:val="center"/>
            </w:pPr>
            <w:r>
              <w:t xml:space="preserve">12, 24 </w:t>
            </w:r>
          </w:p>
        </w:tc>
        <w:tc>
          <w:tcPr>
            <w:tcW w:w="1116" w:type="dxa"/>
            <w:tcBorders>
              <w:top w:val="single" w:sz="4" w:space="0" w:color="000000"/>
              <w:left w:val="single" w:sz="4" w:space="0" w:color="000000"/>
              <w:bottom w:val="single" w:sz="4" w:space="0" w:color="000000"/>
              <w:right w:val="single" w:sz="4" w:space="0" w:color="000000"/>
            </w:tcBorders>
          </w:tcPr>
          <w:p w14:paraId="68F199A9" w14:textId="77777777" w:rsidR="002A511B" w:rsidRDefault="00000000">
            <w:pPr>
              <w:spacing w:after="0" w:line="259" w:lineRule="auto"/>
              <w:ind w:left="0" w:right="9" w:firstLine="0"/>
              <w:jc w:val="center"/>
            </w:pPr>
            <w:r>
              <w:t xml:space="preserve">07, 19, 31 </w:t>
            </w:r>
          </w:p>
        </w:tc>
        <w:tc>
          <w:tcPr>
            <w:tcW w:w="1215" w:type="dxa"/>
            <w:tcBorders>
              <w:top w:val="single" w:sz="4" w:space="0" w:color="000000"/>
              <w:left w:val="single" w:sz="4" w:space="0" w:color="000000"/>
              <w:bottom w:val="single" w:sz="4" w:space="0" w:color="000000"/>
              <w:right w:val="single" w:sz="4" w:space="0" w:color="000000"/>
            </w:tcBorders>
          </w:tcPr>
          <w:p w14:paraId="17A0CE27" w14:textId="77777777" w:rsidR="002A511B" w:rsidRDefault="00000000">
            <w:pPr>
              <w:spacing w:after="0" w:line="259" w:lineRule="auto"/>
              <w:ind w:left="0" w:right="7" w:firstLine="0"/>
              <w:jc w:val="center"/>
            </w:pPr>
            <w:r>
              <w:t xml:space="preserve">01, 13, 25 </w:t>
            </w:r>
          </w:p>
        </w:tc>
        <w:tc>
          <w:tcPr>
            <w:tcW w:w="1207" w:type="dxa"/>
            <w:tcBorders>
              <w:top w:val="single" w:sz="4" w:space="0" w:color="000000"/>
              <w:left w:val="single" w:sz="4" w:space="0" w:color="000000"/>
              <w:bottom w:val="single" w:sz="4" w:space="0" w:color="000000"/>
              <w:right w:val="single" w:sz="4" w:space="0" w:color="000000"/>
            </w:tcBorders>
          </w:tcPr>
          <w:p w14:paraId="0F116BEA" w14:textId="77777777" w:rsidR="002A511B" w:rsidRDefault="00000000">
            <w:pPr>
              <w:spacing w:after="0" w:line="259" w:lineRule="auto"/>
              <w:ind w:left="0" w:right="6" w:firstLine="0"/>
              <w:jc w:val="center"/>
            </w:pPr>
            <w:r>
              <w:t xml:space="preserve">08, 20 </w:t>
            </w:r>
          </w:p>
        </w:tc>
        <w:tc>
          <w:tcPr>
            <w:tcW w:w="1205" w:type="dxa"/>
            <w:tcBorders>
              <w:top w:val="single" w:sz="4" w:space="0" w:color="000000"/>
              <w:left w:val="single" w:sz="4" w:space="0" w:color="000000"/>
              <w:bottom w:val="single" w:sz="4" w:space="0" w:color="000000"/>
              <w:right w:val="single" w:sz="4" w:space="0" w:color="000000"/>
            </w:tcBorders>
          </w:tcPr>
          <w:p w14:paraId="2A6596E6" w14:textId="77777777" w:rsidR="002A511B" w:rsidRDefault="00000000">
            <w:pPr>
              <w:spacing w:after="0" w:line="259" w:lineRule="auto"/>
              <w:ind w:left="0" w:right="7" w:firstLine="0"/>
              <w:jc w:val="center"/>
            </w:pPr>
            <w:r>
              <w:t xml:space="preserve">03, 15, 27 </w:t>
            </w:r>
          </w:p>
        </w:tc>
      </w:tr>
      <w:tr w:rsidR="002A511B" w14:paraId="3A58B794"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30A2F79A" w14:textId="77777777" w:rsidR="002A511B" w:rsidRDefault="00000000">
            <w:pPr>
              <w:spacing w:after="0" w:line="259" w:lineRule="auto"/>
              <w:ind w:left="0" w:right="11" w:firstLine="0"/>
              <w:jc w:val="center"/>
            </w:pPr>
            <w:r>
              <w:t xml:space="preserve">February </w:t>
            </w:r>
          </w:p>
        </w:tc>
        <w:tc>
          <w:tcPr>
            <w:tcW w:w="1208" w:type="dxa"/>
            <w:tcBorders>
              <w:top w:val="single" w:sz="4" w:space="0" w:color="000000"/>
              <w:left w:val="single" w:sz="4" w:space="0" w:color="000000"/>
              <w:bottom w:val="single" w:sz="4" w:space="0" w:color="000000"/>
              <w:right w:val="single" w:sz="4" w:space="0" w:color="000000"/>
            </w:tcBorders>
          </w:tcPr>
          <w:p w14:paraId="7701AAF4" w14:textId="77777777" w:rsidR="002A511B" w:rsidRDefault="00000000">
            <w:pPr>
              <w:spacing w:after="0" w:line="259" w:lineRule="auto"/>
              <w:ind w:left="0" w:right="10" w:firstLine="0"/>
              <w:jc w:val="center"/>
            </w:pPr>
            <w:r>
              <w:t xml:space="preserve">05, 17 </w:t>
            </w:r>
          </w:p>
        </w:tc>
        <w:tc>
          <w:tcPr>
            <w:tcW w:w="1116" w:type="dxa"/>
            <w:tcBorders>
              <w:top w:val="single" w:sz="4" w:space="0" w:color="000000"/>
              <w:left w:val="single" w:sz="4" w:space="0" w:color="000000"/>
              <w:bottom w:val="single" w:sz="4" w:space="0" w:color="000000"/>
              <w:right w:val="single" w:sz="4" w:space="0" w:color="000000"/>
            </w:tcBorders>
          </w:tcPr>
          <w:p w14:paraId="160854F2" w14:textId="77777777" w:rsidR="002A511B" w:rsidRDefault="00000000">
            <w:pPr>
              <w:spacing w:after="0" w:line="259" w:lineRule="auto"/>
              <w:ind w:left="0" w:right="11" w:firstLine="0"/>
              <w:jc w:val="center"/>
            </w:pPr>
            <w:r>
              <w:t xml:space="preserve">12, 24 </w:t>
            </w:r>
          </w:p>
        </w:tc>
        <w:tc>
          <w:tcPr>
            <w:tcW w:w="1215" w:type="dxa"/>
            <w:tcBorders>
              <w:top w:val="single" w:sz="4" w:space="0" w:color="000000"/>
              <w:left w:val="single" w:sz="4" w:space="0" w:color="000000"/>
              <w:bottom w:val="single" w:sz="4" w:space="0" w:color="000000"/>
              <w:right w:val="single" w:sz="4" w:space="0" w:color="000000"/>
            </w:tcBorders>
          </w:tcPr>
          <w:p w14:paraId="58AF7698" w14:textId="77777777" w:rsidR="002A511B" w:rsidRDefault="00000000">
            <w:pPr>
              <w:spacing w:after="0" w:line="259" w:lineRule="auto"/>
              <w:ind w:left="0" w:right="9" w:firstLine="0"/>
              <w:jc w:val="center"/>
            </w:pPr>
            <w:r>
              <w:t xml:space="preserve">06, 18 </w:t>
            </w:r>
          </w:p>
        </w:tc>
        <w:tc>
          <w:tcPr>
            <w:tcW w:w="1207" w:type="dxa"/>
            <w:tcBorders>
              <w:top w:val="single" w:sz="4" w:space="0" w:color="000000"/>
              <w:left w:val="single" w:sz="4" w:space="0" w:color="000000"/>
              <w:bottom w:val="single" w:sz="4" w:space="0" w:color="000000"/>
              <w:right w:val="single" w:sz="4" w:space="0" w:color="000000"/>
            </w:tcBorders>
          </w:tcPr>
          <w:p w14:paraId="5E658546" w14:textId="77777777" w:rsidR="002A511B" w:rsidRDefault="00000000">
            <w:pPr>
              <w:spacing w:after="0" w:line="259" w:lineRule="auto"/>
              <w:ind w:left="0" w:right="4" w:firstLine="0"/>
              <w:jc w:val="center"/>
            </w:pPr>
            <w:r>
              <w:t xml:space="preserve">01, 13, 25 </w:t>
            </w:r>
          </w:p>
        </w:tc>
        <w:tc>
          <w:tcPr>
            <w:tcW w:w="1205" w:type="dxa"/>
            <w:tcBorders>
              <w:top w:val="single" w:sz="4" w:space="0" w:color="000000"/>
              <w:left w:val="single" w:sz="4" w:space="0" w:color="000000"/>
              <w:bottom w:val="single" w:sz="4" w:space="0" w:color="000000"/>
              <w:right w:val="single" w:sz="4" w:space="0" w:color="000000"/>
            </w:tcBorders>
          </w:tcPr>
          <w:p w14:paraId="77B6C962" w14:textId="77777777" w:rsidR="002A511B" w:rsidRDefault="00000000">
            <w:pPr>
              <w:spacing w:after="0" w:line="259" w:lineRule="auto"/>
              <w:ind w:left="0" w:right="9" w:firstLine="0"/>
              <w:jc w:val="center"/>
            </w:pPr>
            <w:r>
              <w:t xml:space="preserve">08, 20 </w:t>
            </w:r>
          </w:p>
        </w:tc>
      </w:tr>
      <w:tr w:rsidR="002A511B" w14:paraId="401AFB4A"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78876FB8" w14:textId="77777777" w:rsidR="002A511B" w:rsidRDefault="00000000">
            <w:pPr>
              <w:spacing w:after="0" w:line="259" w:lineRule="auto"/>
              <w:ind w:left="0" w:right="11" w:firstLine="0"/>
              <w:jc w:val="center"/>
            </w:pPr>
            <w:r>
              <w:t xml:space="preserve">March </w:t>
            </w:r>
          </w:p>
        </w:tc>
        <w:tc>
          <w:tcPr>
            <w:tcW w:w="1208" w:type="dxa"/>
            <w:tcBorders>
              <w:top w:val="single" w:sz="4" w:space="0" w:color="000000"/>
              <w:left w:val="single" w:sz="4" w:space="0" w:color="000000"/>
              <w:bottom w:val="single" w:sz="4" w:space="0" w:color="000000"/>
              <w:right w:val="single" w:sz="4" w:space="0" w:color="000000"/>
            </w:tcBorders>
          </w:tcPr>
          <w:p w14:paraId="7ED5E691" w14:textId="77777777" w:rsidR="002A511B" w:rsidRDefault="00000000">
            <w:pPr>
              <w:spacing w:after="0" w:line="259" w:lineRule="auto"/>
              <w:ind w:left="0" w:right="9" w:firstLine="0"/>
              <w:jc w:val="center"/>
            </w:pPr>
            <w:r>
              <w:t xml:space="preserve">01, 13, 25 </w:t>
            </w:r>
          </w:p>
        </w:tc>
        <w:tc>
          <w:tcPr>
            <w:tcW w:w="1116" w:type="dxa"/>
            <w:tcBorders>
              <w:top w:val="single" w:sz="4" w:space="0" w:color="000000"/>
              <w:left w:val="single" w:sz="4" w:space="0" w:color="000000"/>
              <w:bottom w:val="single" w:sz="4" w:space="0" w:color="000000"/>
              <w:right w:val="single" w:sz="4" w:space="0" w:color="000000"/>
            </w:tcBorders>
          </w:tcPr>
          <w:p w14:paraId="6EFB4B46" w14:textId="77777777" w:rsidR="002A511B" w:rsidRDefault="00000000">
            <w:pPr>
              <w:spacing w:after="0" w:line="259" w:lineRule="auto"/>
              <w:ind w:left="0" w:right="9" w:firstLine="0"/>
              <w:jc w:val="center"/>
            </w:pPr>
            <w:r>
              <w:t xml:space="preserve">07, 19, 31 </w:t>
            </w:r>
          </w:p>
        </w:tc>
        <w:tc>
          <w:tcPr>
            <w:tcW w:w="1215" w:type="dxa"/>
            <w:tcBorders>
              <w:top w:val="single" w:sz="4" w:space="0" w:color="000000"/>
              <w:left w:val="single" w:sz="4" w:space="0" w:color="000000"/>
              <w:bottom w:val="single" w:sz="4" w:space="0" w:color="000000"/>
              <w:right w:val="single" w:sz="4" w:space="0" w:color="000000"/>
            </w:tcBorders>
          </w:tcPr>
          <w:p w14:paraId="3983AD59" w14:textId="77777777" w:rsidR="002A511B" w:rsidRDefault="00000000">
            <w:pPr>
              <w:spacing w:after="0" w:line="259" w:lineRule="auto"/>
              <w:ind w:left="0" w:right="7" w:firstLine="0"/>
              <w:jc w:val="center"/>
            </w:pPr>
            <w:r>
              <w:t xml:space="preserve">02, 14, 26 </w:t>
            </w:r>
          </w:p>
        </w:tc>
        <w:tc>
          <w:tcPr>
            <w:tcW w:w="1207" w:type="dxa"/>
            <w:tcBorders>
              <w:top w:val="single" w:sz="4" w:space="0" w:color="000000"/>
              <w:left w:val="single" w:sz="4" w:space="0" w:color="000000"/>
              <w:bottom w:val="single" w:sz="4" w:space="0" w:color="000000"/>
              <w:right w:val="single" w:sz="4" w:space="0" w:color="000000"/>
            </w:tcBorders>
          </w:tcPr>
          <w:p w14:paraId="0B9DFEFC" w14:textId="77777777" w:rsidR="002A511B" w:rsidRDefault="00000000">
            <w:pPr>
              <w:spacing w:after="0" w:line="259" w:lineRule="auto"/>
              <w:ind w:left="0" w:right="6" w:firstLine="0"/>
              <w:jc w:val="center"/>
            </w:pPr>
            <w:r>
              <w:t xml:space="preserve">09, 21 </w:t>
            </w:r>
          </w:p>
        </w:tc>
        <w:tc>
          <w:tcPr>
            <w:tcW w:w="1205" w:type="dxa"/>
            <w:tcBorders>
              <w:top w:val="single" w:sz="4" w:space="0" w:color="000000"/>
              <w:left w:val="single" w:sz="4" w:space="0" w:color="000000"/>
              <w:bottom w:val="single" w:sz="4" w:space="0" w:color="000000"/>
              <w:right w:val="single" w:sz="4" w:space="0" w:color="000000"/>
            </w:tcBorders>
          </w:tcPr>
          <w:p w14:paraId="474BC03F" w14:textId="77777777" w:rsidR="002A511B" w:rsidRDefault="00000000">
            <w:pPr>
              <w:spacing w:after="0" w:line="259" w:lineRule="auto"/>
              <w:ind w:left="0" w:right="7" w:firstLine="0"/>
              <w:jc w:val="center"/>
            </w:pPr>
            <w:r>
              <w:t xml:space="preserve">04, 16, 28 </w:t>
            </w:r>
          </w:p>
        </w:tc>
      </w:tr>
      <w:tr w:rsidR="002A511B" w14:paraId="34DA4E81"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66272DE2" w14:textId="77777777" w:rsidR="002A511B" w:rsidRDefault="00000000">
            <w:pPr>
              <w:spacing w:after="0" w:line="259" w:lineRule="auto"/>
              <w:ind w:left="0" w:right="9" w:firstLine="0"/>
              <w:jc w:val="center"/>
            </w:pPr>
            <w:r>
              <w:t xml:space="preserve">April </w:t>
            </w:r>
          </w:p>
        </w:tc>
        <w:tc>
          <w:tcPr>
            <w:tcW w:w="1208" w:type="dxa"/>
            <w:tcBorders>
              <w:top w:val="single" w:sz="4" w:space="0" w:color="000000"/>
              <w:left w:val="single" w:sz="4" w:space="0" w:color="000000"/>
              <w:bottom w:val="single" w:sz="4" w:space="0" w:color="000000"/>
              <w:right w:val="single" w:sz="4" w:space="0" w:color="000000"/>
            </w:tcBorders>
          </w:tcPr>
          <w:p w14:paraId="08181571" w14:textId="77777777" w:rsidR="002A511B" w:rsidRDefault="00000000">
            <w:pPr>
              <w:spacing w:after="0" w:line="259" w:lineRule="auto"/>
              <w:ind w:left="0" w:right="10" w:firstLine="0"/>
              <w:jc w:val="center"/>
            </w:pPr>
            <w:r>
              <w:t xml:space="preserve">06, 30 </w:t>
            </w:r>
          </w:p>
        </w:tc>
        <w:tc>
          <w:tcPr>
            <w:tcW w:w="1116" w:type="dxa"/>
            <w:tcBorders>
              <w:top w:val="single" w:sz="4" w:space="0" w:color="000000"/>
              <w:left w:val="single" w:sz="4" w:space="0" w:color="000000"/>
              <w:bottom w:val="single" w:sz="4" w:space="0" w:color="000000"/>
              <w:right w:val="single" w:sz="4" w:space="0" w:color="000000"/>
            </w:tcBorders>
          </w:tcPr>
          <w:p w14:paraId="1EFB3777" w14:textId="77777777" w:rsidR="002A511B" w:rsidRDefault="00000000">
            <w:pPr>
              <w:spacing w:after="0" w:line="259" w:lineRule="auto"/>
              <w:ind w:left="0" w:right="11" w:firstLine="0"/>
              <w:jc w:val="center"/>
            </w:pPr>
            <w:r>
              <w:t xml:space="preserve">12, 24 </w:t>
            </w:r>
          </w:p>
        </w:tc>
        <w:tc>
          <w:tcPr>
            <w:tcW w:w="1215" w:type="dxa"/>
            <w:tcBorders>
              <w:top w:val="single" w:sz="4" w:space="0" w:color="000000"/>
              <w:left w:val="single" w:sz="4" w:space="0" w:color="000000"/>
              <w:bottom w:val="single" w:sz="4" w:space="0" w:color="000000"/>
              <w:right w:val="single" w:sz="4" w:space="0" w:color="000000"/>
            </w:tcBorders>
          </w:tcPr>
          <w:p w14:paraId="268B988A" w14:textId="77777777" w:rsidR="002A511B" w:rsidRDefault="00000000">
            <w:pPr>
              <w:spacing w:after="0" w:line="259" w:lineRule="auto"/>
              <w:ind w:left="0" w:right="9" w:firstLine="0"/>
              <w:jc w:val="center"/>
            </w:pPr>
            <w:r>
              <w:t xml:space="preserve">07, 19 </w:t>
            </w:r>
          </w:p>
        </w:tc>
        <w:tc>
          <w:tcPr>
            <w:tcW w:w="1207" w:type="dxa"/>
            <w:tcBorders>
              <w:top w:val="single" w:sz="4" w:space="0" w:color="000000"/>
              <w:left w:val="single" w:sz="4" w:space="0" w:color="000000"/>
              <w:bottom w:val="single" w:sz="4" w:space="0" w:color="000000"/>
              <w:right w:val="single" w:sz="4" w:space="0" w:color="000000"/>
            </w:tcBorders>
          </w:tcPr>
          <w:p w14:paraId="5467A479" w14:textId="77777777" w:rsidR="002A511B" w:rsidRDefault="00000000">
            <w:pPr>
              <w:spacing w:after="0" w:line="259" w:lineRule="auto"/>
              <w:ind w:left="0" w:right="6" w:firstLine="0"/>
              <w:jc w:val="center"/>
            </w:pPr>
            <w:r>
              <w:t xml:space="preserve">02, 26 </w:t>
            </w:r>
          </w:p>
        </w:tc>
        <w:tc>
          <w:tcPr>
            <w:tcW w:w="1205" w:type="dxa"/>
            <w:tcBorders>
              <w:top w:val="single" w:sz="4" w:space="0" w:color="000000"/>
              <w:left w:val="single" w:sz="4" w:space="0" w:color="000000"/>
              <w:bottom w:val="single" w:sz="4" w:space="0" w:color="000000"/>
              <w:right w:val="single" w:sz="4" w:space="0" w:color="000000"/>
            </w:tcBorders>
          </w:tcPr>
          <w:p w14:paraId="271D9498" w14:textId="77777777" w:rsidR="002A511B" w:rsidRDefault="00000000">
            <w:pPr>
              <w:spacing w:after="0" w:line="259" w:lineRule="auto"/>
              <w:ind w:left="0" w:right="9" w:firstLine="0"/>
              <w:jc w:val="center"/>
            </w:pPr>
            <w:r>
              <w:t xml:space="preserve">09, 21 </w:t>
            </w:r>
          </w:p>
        </w:tc>
      </w:tr>
      <w:tr w:rsidR="002A511B" w14:paraId="421EA6A7"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3602890D" w14:textId="77777777" w:rsidR="002A511B" w:rsidRDefault="00000000">
            <w:pPr>
              <w:spacing w:after="0" w:line="259" w:lineRule="auto"/>
              <w:ind w:left="0" w:right="12" w:firstLine="0"/>
              <w:jc w:val="center"/>
            </w:pPr>
            <w:r>
              <w:t xml:space="preserve">May </w:t>
            </w:r>
          </w:p>
        </w:tc>
        <w:tc>
          <w:tcPr>
            <w:tcW w:w="1208" w:type="dxa"/>
            <w:tcBorders>
              <w:top w:val="single" w:sz="4" w:space="0" w:color="000000"/>
              <w:left w:val="single" w:sz="4" w:space="0" w:color="000000"/>
              <w:bottom w:val="single" w:sz="4" w:space="0" w:color="000000"/>
              <w:right w:val="single" w:sz="4" w:space="0" w:color="000000"/>
            </w:tcBorders>
          </w:tcPr>
          <w:p w14:paraId="1A507790" w14:textId="77777777" w:rsidR="002A511B" w:rsidRDefault="00000000">
            <w:pPr>
              <w:spacing w:after="0" w:line="259" w:lineRule="auto"/>
              <w:ind w:left="0" w:right="10" w:firstLine="0"/>
              <w:jc w:val="center"/>
            </w:pPr>
            <w:r>
              <w:t xml:space="preserve">12, 24 </w:t>
            </w:r>
          </w:p>
        </w:tc>
        <w:tc>
          <w:tcPr>
            <w:tcW w:w="1116" w:type="dxa"/>
            <w:tcBorders>
              <w:top w:val="single" w:sz="4" w:space="0" w:color="000000"/>
              <w:left w:val="single" w:sz="4" w:space="0" w:color="000000"/>
              <w:bottom w:val="single" w:sz="4" w:space="0" w:color="000000"/>
              <w:right w:val="single" w:sz="4" w:space="0" w:color="000000"/>
            </w:tcBorders>
          </w:tcPr>
          <w:p w14:paraId="1C079FDD" w14:textId="77777777" w:rsidR="002A511B" w:rsidRDefault="00000000">
            <w:pPr>
              <w:spacing w:after="0" w:line="259" w:lineRule="auto"/>
              <w:ind w:left="0" w:right="9" w:firstLine="0"/>
              <w:jc w:val="center"/>
            </w:pPr>
            <w:r>
              <w:t xml:space="preserve">06, 18, 30 </w:t>
            </w:r>
          </w:p>
        </w:tc>
        <w:tc>
          <w:tcPr>
            <w:tcW w:w="1215" w:type="dxa"/>
            <w:tcBorders>
              <w:top w:val="single" w:sz="4" w:space="0" w:color="000000"/>
              <w:left w:val="single" w:sz="4" w:space="0" w:color="000000"/>
              <w:bottom w:val="single" w:sz="4" w:space="0" w:color="000000"/>
              <w:right w:val="single" w:sz="4" w:space="0" w:color="000000"/>
            </w:tcBorders>
          </w:tcPr>
          <w:p w14:paraId="6B8C9EE0" w14:textId="77777777" w:rsidR="002A511B" w:rsidRDefault="00000000">
            <w:pPr>
              <w:spacing w:after="0" w:line="259" w:lineRule="auto"/>
              <w:ind w:left="0" w:right="7" w:firstLine="0"/>
              <w:jc w:val="center"/>
            </w:pPr>
            <w:r>
              <w:t xml:space="preserve">01, 13, 25 </w:t>
            </w:r>
          </w:p>
        </w:tc>
        <w:tc>
          <w:tcPr>
            <w:tcW w:w="1207" w:type="dxa"/>
            <w:tcBorders>
              <w:top w:val="single" w:sz="4" w:space="0" w:color="000000"/>
              <w:left w:val="single" w:sz="4" w:space="0" w:color="000000"/>
              <w:bottom w:val="single" w:sz="4" w:space="0" w:color="000000"/>
              <w:right w:val="single" w:sz="4" w:space="0" w:color="000000"/>
            </w:tcBorders>
          </w:tcPr>
          <w:p w14:paraId="0CB7DD0E" w14:textId="77777777" w:rsidR="002A511B" w:rsidRDefault="00000000">
            <w:pPr>
              <w:spacing w:after="0" w:line="259" w:lineRule="auto"/>
              <w:ind w:left="0" w:right="6" w:firstLine="0"/>
              <w:jc w:val="center"/>
            </w:pPr>
            <w:r>
              <w:t xml:space="preserve">08, 20 </w:t>
            </w:r>
          </w:p>
        </w:tc>
        <w:tc>
          <w:tcPr>
            <w:tcW w:w="1205" w:type="dxa"/>
            <w:tcBorders>
              <w:top w:val="single" w:sz="4" w:space="0" w:color="000000"/>
              <w:left w:val="single" w:sz="4" w:space="0" w:color="000000"/>
              <w:bottom w:val="single" w:sz="4" w:space="0" w:color="000000"/>
              <w:right w:val="single" w:sz="4" w:space="0" w:color="000000"/>
            </w:tcBorders>
          </w:tcPr>
          <w:p w14:paraId="04A8284C" w14:textId="77777777" w:rsidR="002A511B" w:rsidRDefault="00000000">
            <w:pPr>
              <w:spacing w:after="0" w:line="259" w:lineRule="auto"/>
              <w:ind w:left="0" w:right="7" w:firstLine="0"/>
              <w:jc w:val="center"/>
            </w:pPr>
            <w:r>
              <w:t xml:space="preserve">03, 15, 27 </w:t>
            </w:r>
          </w:p>
        </w:tc>
      </w:tr>
      <w:tr w:rsidR="002A511B" w14:paraId="6CBFC9D5"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2CEC339B" w14:textId="77777777" w:rsidR="002A511B" w:rsidRDefault="00000000">
            <w:pPr>
              <w:spacing w:after="0" w:line="259" w:lineRule="auto"/>
              <w:ind w:left="0" w:right="12" w:firstLine="0"/>
              <w:jc w:val="center"/>
            </w:pPr>
            <w:r>
              <w:t xml:space="preserve">June </w:t>
            </w:r>
          </w:p>
        </w:tc>
        <w:tc>
          <w:tcPr>
            <w:tcW w:w="1208" w:type="dxa"/>
            <w:tcBorders>
              <w:top w:val="single" w:sz="4" w:space="0" w:color="000000"/>
              <w:left w:val="single" w:sz="4" w:space="0" w:color="000000"/>
              <w:bottom w:val="single" w:sz="4" w:space="0" w:color="000000"/>
              <w:right w:val="single" w:sz="4" w:space="0" w:color="000000"/>
            </w:tcBorders>
          </w:tcPr>
          <w:p w14:paraId="7C847A1A" w14:textId="77777777" w:rsidR="002A511B" w:rsidRDefault="00000000">
            <w:pPr>
              <w:spacing w:after="0" w:line="259" w:lineRule="auto"/>
              <w:ind w:left="0" w:right="9" w:firstLine="0"/>
              <w:jc w:val="center"/>
            </w:pPr>
            <w:r>
              <w:t xml:space="preserve">05, 17, 29 </w:t>
            </w:r>
          </w:p>
        </w:tc>
        <w:tc>
          <w:tcPr>
            <w:tcW w:w="1116" w:type="dxa"/>
            <w:tcBorders>
              <w:top w:val="single" w:sz="4" w:space="0" w:color="000000"/>
              <w:left w:val="single" w:sz="4" w:space="0" w:color="000000"/>
              <w:bottom w:val="single" w:sz="4" w:space="0" w:color="000000"/>
              <w:right w:val="single" w:sz="4" w:space="0" w:color="000000"/>
            </w:tcBorders>
          </w:tcPr>
          <w:p w14:paraId="014D2B83" w14:textId="77777777" w:rsidR="002A511B" w:rsidRDefault="00000000">
            <w:pPr>
              <w:spacing w:after="0" w:line="259" w:lineRule="auto"/>
              <w:ind w:left="0" w:right="8" w:firstLine="0"/>
              <w:jc w:val="center"/>
            </w:pPr>
            <w:r>
              <w:t xml:space="preserve">23 </w:t>
            </w:r>
          </w:p>
        </w:tc>
        <w:tc>
          <w:tcPr>
            <w:tcW w:w="1215" w:type="dxa"/>
            <w:tcBorders>
              <w:top w:val="single" w:sz="4" w:space="0" w:color="000000"/>
              <w:left w:val="single" w:sz="4" w:space="0" w:color="000000"/>
              <w:bottom w:val="single" w:sz="4" w:space="0" w:color="000000"/>
              <w:right w:val="single" w:sz="4" w:space="0" w:color="000000"/>
            </w:tcBorders>
          </w:tcPr>
          <w:p w14:paraId="088B0202" w14:textId="77777777" w:rsidR="002A511B" w:rsidRDefault="00000000">
            <w:pPr>
              <w:spacing w:after="0" w:line="259" w:lineRule="auto"/>
              <w:ind w:left="0" w:right="5" w:firstLine="0"/>
              <w:jc w:val="center"/>
            </w:pPr>
            <w:r>
              <w:t xml:space="preserve">06, 18, </w:t>
            </w:r>
            <w:r>
              <w:rPr>
                <w:b/>
              </w:rPr>
              <w:t>30*</w:t>
            </w:r>
            <w:r>
              <w:t xml:space="preserve"> </w:t>
            </w:r>
          </w:p>
        </w:tc>
        <w:tc>
          <w:tcPr>
            <w:tcW w:w="1207" w:type="dxa"/>
            <w:tcBorders>
              <w:top w:val="single" w:sz="4" w:space="0" w:color="000000"/>
              <w:left w:val="single" w:sz="4" w:space="0" w:color="000000"/>
              <w:bottom w:val="single" w:sz="4" w:space="0" w:color="000000"/>
              <w:right w:val="single" w:sz="4" w:space="0" w:color="000000"/>
            </w:tcBorders>
          </w:tcPr>
          <w:p w14:paraId="57D8A9CB" w14:textId="77777777" w:rsidR="002A511B" w:rsidRDefault="00000000">
            <w:pPr>
              <w:spacing w:after="0" w:line="259" w:lineRule="auto"/>
              <w:ind w:left="0" w:right="4" w:firstLine="0"/>
              <w:jc w:val="center"/>
            </w:pPr>
            <w:r>
              <w:t xml:space="preserve">01, 13, 25 </w:t>
            </w:r>
          </w:p>
        </w:tc>
        <w:tc>
          <w:tcPr>
            <w:tcW w:w="1205" w:type="dxa"/>
            <w:tcBorders>
              <w:top w:val="single" w:sz="4" w:space="0" w:color="000000"/>
              <w:left w:val="single" w:sz="4" w:space="0" w:color="000000"/>
              <w:bottom w:val="single" w:sz="4" w:space="0" w:color="000000"/>
              <w:right w:val="single" w:sz="4" w:space="0" w:color="000000"/>
            </w:tcBorders>
          </w:tcPr>
          <w:p w14:paraId="2DF6B663" w14:textId="77777777" w:rsidR="002A511B" w:rsidRDefault="00000000">
            <w:pPr>
              <w:spacing w:after="0" w:line="259" w:lineRule="auto"/>
              <w:ind w:left="0" w:right="9" w:firstLine="0"/>
              <w:jc w:val="center"/>
            </w:pPr>
            <w:r>
              <w:t xml:space="preserve">08, 20 </w:t>
            </w:r>
          </w:p>
        </w:tc>
      </w:tr>
      <w:tr w:rsidR="002A511B" w14:paraId="1956174A"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14AED05D" w14:textId="77777777" w:rsidR="002A511B" w:rsidRDefault="00000000">
            <w:pPr>
              <w:spacing w:after="0" w:line="259" w:lineRule="auto"/>
              <w:ind w:left="0" w:right="13" w:firstLine="0"/>
              <w:jc w:val="center"/>
            </w:pPr>
            <w:r>
              <w:t xml:space="preserve">July </w:t>
            </w:r>
          </w:p>
        </w:tc>
        <w:tc>
          <w:tcPr>
            <w:tcW w:w="1208" w:type="dxa"/>
            <w:tcBorders>
              <w:top w:val="single" w:sz="4" w:space="0" w:color="000000"/>
              <w:left w:val="single" w:sz="4" w:space="0" w:color="000000"/>
              <w:bottom w:val="single" w:sz="4" w:space="0" w:color="000000"/>
              <w:right w:val="single" w:sz="4" w:space="0" w:color="000000"/>
            </w:tcBorders>
          </w:tcPr>
          <w:p w14:paraId="117C4D7D" w14:textId="77777777" w:rsidR="002A511B" w:rsidRDefault="00000000">
            <w:pPr>
              <w:spacing w:after="0" w:line="259" w:lineRule="auto"/>
              <w:ind w:left="0" w:right="10" w:firstLine="0"/>
              <w:jc w:val="center"/>
            </w:pPr>
            <w:r>
              <w:t xml:space="preserve">11, 23 </w:t>
            </w:r>
          </w:p>
        </w:tc>
        <w:tc>
          <w:tcPr>
            <w:tcW w:w="1116" w:type="dxa"/>
            <w:tcBorders>
              <w:top w:val="single" w:sz="4" w:space="0" w:color="000000"/>
              <w:left w:val="single" w:sz="4" w:space="0" w:color="000000"/>
              <w:bottom w:val="single" w:sz="4" w:space="0" w:color="000000"/>
              <w:right w:val="single" w:sz="4" w:space="0" w:color="000000"/>
            </w:tcBorders>
          </w:tcPr>
          <w:p w14:paraId="68B575BF" w14:textId="77777777" w:rsidR="002A511B" w:rsidRDefault="00000000">
            <w:pPr>
              <w:spacing w:after="0" w:line="259" w:lineRule="auto"/>
              <w:ind w:left="0" w:right="9" w:firstLine="0"/>
              <w:jc w:val="center"/>
            </w:pPr>
            <w:r>
              <w:t xml:space="preserve">05, 17, 29 </w:t>
            </w:r>
          </w:p>
        </w:tc>
        <w:tc>
          <w:tcPr>
            <w:tcW w:w="1215" w:type="dxa"/>
            <w:tcBorders>
              <w:top w:val="single" w:sz="4" w:space="0" w:color="000000"/>
              <w:left w:val="single" w:sz="4" w:space="0" w:color="000000"/>
              <w:bottom w:val="single" w:sz="4" w:space="0" w:color="000000"/>
              <w:right w:val="single" w:sz="4" w:space="0" w:color="000000"/>
            </w:tcBorders>
          </w:tcPr>
          <w:p w14:paraId="14730937" w14:textId="77777777" w:rsidR="002A511B" w:rsidRDefault="00000000">
            <w:pPr>
              <w:spacing w:after="0" w:line="259" w:lineRule="auto"/>
              <w:ind w:left="0" w:right="9" w:firstLine="0"/>
              <w:jc w:val="center"/>
            </w:pPr>
            <w:r>
              <w:t xml:space="preserve">12, 24 </w:t>
            </w:r>
          </w:p>
        </w:tc>
        <w:tc>
          <w:tcPr>
            <w:tcW w:w="1207" w:type="dxa"/>
            <w:tcBorders>
              <w:top w:val="single" w:sz="4" w:space="0" w:color="000000"/>
              <w:left w:val="single" w:sz="4" w:space="0" w:color="000000"/>
              <w:bottom w:val="single" w:sz="4" w:space="0" w:color="000000"/>
              <w:right w:val="single" w:sz="4" w:space="0" w:color="000000"/>
            </w:tcBorders>
          </w:tcPr>
          <w:p w14:paraId="1C353AE1" w14:textId="77777777" w:rsidR="002A511B" w:rsidRDefault="00000000">
            <w:pPr>
              <w:spacing w:after="0" w:line="259" w:lineRule="auto"/>
              <w:ind w:left="0" w:right="4" w:firstLine="0"/>
              <w:jc w:val="center"/>
            </w:pPr>
            <w:r>
              <w:t xml:space="preserve">07, 19, 31 </w:t>
            </w:r>
          </w:p>
        </w:tc>
        <w:tc>
          <w:tcPr>
            <w:tcW w:w="1205" w:type="dxa"/>
            <w:tcBorders>
              <w:top w:val="single" w:sz="4" w:space="0" w:color="000000"/>
              <w:left w:val="single" w:sz="4" w:space="0" w:color="000000"/>
              <w:bottom w:val="single" w:sz="4" w:space="0" w:color="000000"/>
              <w:right w:val="single" w:sz="4" w:space="0" w:color="000000"/>
            </w:tcBorders>
          </w:tcPr>
          <w:p w14:paraId="4120908C" w14:textId="77777777" w:rsidR="002A511B" w:rsidRDefault="00000000">
            <w:pPr>
              <w:spacing w:after="0" w:line="259" w:lineRule="auto"/>
              <w:ind w:left="0" w:right="7" w:firstLine="0"/>
              <w:jc w:val="center"/>
            </w:pPr>
            <w:r>
              <w:t xml:space="preserve">02, 14, 26 </w:t>
            </w:r>
          </w:p>
        </w:tc>
      </w:tr>
      <w:tr w:rsidR="002A511B" w14:paraId="0BDE83DC" w14:textId="77777777">
        <w:trPr>
          <w:trHeight w:val="358"/>
        </w:trPr>
        <w:tc>
          <w:tcPr>
            <w:tcW w:w="1267" w:type="dxa"/>
            <w:tcBorders>
              <w:top w:val="single" w:sz="4" w:space="0" w:color="000000"/>
              <w:left w:val="single" w:sz="4" w:space="0" w:color="000000"/>
              <w:bottom w:val="single" w:sz="4" w:space="0" w:color="000000"/>
              <w:right w:val="single" w:sz="4" w:space="0" w:color="000000"/>
            </w:tcBorders>
          </w:tcPr>
          <w:p w14:paraId="16C82FDA" w14:textId="77777777" w:rsidR="002A511B" w:rsidRDefault="00000000">
            <w:pPr>
              <w:spacing w:after="0" w:line="259" w:lineRule="auto"/>
              <w:ind w:left="0" w:right="12" w:firstLine="0"/>
              <w:jc w:val="center"/>
            </w:pPr>
            <w:r>
              <w:t xml:space="preserve">August </w:t>
            </w:r>
          </w:p>
        </w:tc>
        <w:tc>
          <w:tcPr>
            <w:tcW w:w="1208" w:type="dxa"/>
            <w:tcBorders>
              <w:top w:val="single" w:sz="4" w:space="0" w:color="000000"/>
              <w:left w:val="single" w:sz="4" w:space="0" w:color="000000"/>
              <w:bottom w:val="single" w:sz="4" w:space="0" w:color="000000"/>
              <w:right w:val="single" w:sz="4" w:space="0" w:color="000000"/>
            </w:tcBorders>
          </w:tcPr>
          <w:p w14:paraId="18E079FE" w14:textId="77777777" w:rsidR="002A511B" w:rsidRDefault="00000000">
            <w:pPr>
              <w:spacing w:after="0" w:line="259" w:lineRule="auto"/>
              <w:ind w:left="0" w:right="7" w:firstLine="0"/>
              <w:jc w:val="center"/>
            </w:pPr>
            <w:r>
              <w:t xml:space="preserve">04, 16, 28 </w:t>
            </w:r>
          </w:p>
        </w:tc>
        <w:tc>
          <w:tcPr>
            <w:tcW w:w="1116" w:type="dxa"/>
            <w:tcBorders>
              <w:top w:val="single" w:sz="4" w:space="0" w:color="000000"/>
              <w:left w:val="single" w:sz="4" w:space="0" w:color="000000"/>
              <w:bottom w:val="single" w:sz="4" w:space="0" w:color="000000"/>
              <w:right w:val="single" w:sz="4" w:space="0" w:color="000000"/>
            </w:tcBorders>
          </w:tcPr>
          <w:p w14:paraId="76B4B6CC" w14:textId="77777777" w:rsidR="002A511B" w:rsidRDefault="00000000">
            <w:pPr>
              <w:spacing w:after="0" w:line="259" w:lineRule="auto"/>
              <w:ind w:left="0" w:right="11" w:firstLine="0"/>
              <w:jc w:val="center"/>
            </w:pPr>
            <w:r>
              <w:t xml:space="preserve">10, 22 </w:t>
            </w:r>
          </w:p>
        </w:tc>
        <w:tc>
          <w:tcPr>
            <w:tcW w:w="1215" w:type="dxa"/>
            <w:tcBorders>
              <w:top w:val="single" w:sz="4" w:space="0" w:color="000000"/>
              <w:left w:val="single" w:sz="4" w:space="0" w:color="000000"/>
              <w:bottom w:val="single" w:sz="4" w:space="0" w:color="000000"/>
              <w:right w:val="single" w:sz="4" w:space="0" w:color="000000"/>
            </w:tcBorders>
          </w:tcPr>
          <w:p w14:paraId="0DD5B2CA" w14:textId="77777777" w:rsidR="002A511B" w:rsidRDefault="00000000">
            <w:pPr>
              <w:spacing w:after="0" w:line="259" w:lineRule="auto"/>
              <w:ind w:left="0" w:right="7" w:firstLine="0"/>
              <w:jc w:val="center"/>
            </w:pPr>
            <w:r>
              <w:t xml:space="preserve">05, 17, 29 </w:t>
            </w:r>
          </w:p>
        </w:tc>
        <w:tc>
          <w:tcPr>
            <w:tcW w:w="1207" w:type="dxa"/>
            <w:tcBorders>
              <w:top w:val="single" w:sz="4" w:space="0" w:color="000000"/>
              <w:left w:val="single" w:sz="4" w:space="0" w:color="000000"/>
              <w:bottom w:val="single" w:sz="4" w:space="0" w:color="000000"/>
              <w:right w:val="single" w:sz="4" w:space="0" w:color="000000"/>
            </w:tcBorders>
          </w:tcPr>
          <w:p w14:paraId="5A389A77" w14:textId="77777777" w:rsidR="002A511B" w:rsidRDefault="00000000">
            <w:pPr>
              <w:spacing w:after="0" w:line="259" w:lineRule="auto"/>
              <w:ind w:left="0" w:right="3" w:firstLine="0"/>
              <w:jc w:val="center"/>
            </w:pPr>
            <w:r>
              <w:t xml:space="preserve">12 </w:t>
            </w:r>
          </w:p>
        </w:tc>
        <w:tc>
          <w:tcPr>
            <w:tcW w:w="1205" w:type="dxa"/>
            <w:tcBorders>
              <w:top w:val="single" w:sz="4" w:space="0" w:color="000000"/>
              <w:left w:val="single" w:sz="4" w:space="0" w:color="000000"/>
              <w:bottom w:val="single" w:sz="4" w:space="0" w:color="000000"/>
              <w:right w:val="single" w:sz="4" w:space="0" w:color="000000"/>
            </w:tcBorders>
          </w:tcPr>
          <w:p w14:paraId="488AB214" w14:textId="77777777" w:rsidR="002A511B" w:rsidRDefault="00000000">
            <w:pPr>
              <w:spacing w:after="0" w:line="259" w:lineRule="auto"/>
              <w:ind w:left="0" w:right="7" w:firstLine="0"/>
              <w:jc w:val="center"/>
            </w:pPr>
            <w:r>
              <w:t xml:space="preserve">07, 19, 31 </w:t>
            </w:r>
          </w:p>
        </w:tc>
      </w:tr>
      <w:tr w:rsidR="002A511B" w14:paraId="5363DC38"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7275332F" w14:textId="77777777" w:rsidR="002A511B" w:rsidRDefault="00000000">
            <w:pPr>
              <w:spacing w:after="0" w:line="259" w:lineRule="auto"/>
              <w:ind w:left="0" w:right="8" w:firstLine="0"/>
              <w:jc w:val="center"/>
            </w:pPr>
            <w:r>
              <w:t xml:space="preserve">September </w:t>
            </w:r>
          </w:p>
        </w:tc>
        <w:tc>
          <w:tcPr>
            <w:tcW w:w="1208" w:type="dxa"/>
            <w:tcBorders>
              <w:top w:val="single" w:sz="4" w:space="0" w:color="000000"/>
              <w:left w:val="single" w:sz="4" w:space="0" w:color="000000"/>
              <w:bottom w:val="single" w:sz="4" w:space="0" w:color="000000"/>
              <w:right w:val="single" w:sz="4" w:space="0" w:color="000000"/>
            </w:tcBorders>
          </w:tcPr>
          <w:p w14:paraId="15398EFC" w14:textId="77777777" w:rsidR="002A511B" w:rsidRDefault="00000000">
            <w:pPr>
              <w:spacing w:after="0" w:line="259" w:lineRule="auto"/>
              <w:ind w:left="0" w:right="10" w:firstLine="0"/>
              <w:jc w:val="center"/>
            </w:pPr>
            <w:r>
              <w:t xml:space="preserve">09, 21 </w:t>
            </w:r>
          </w:p>
        </w:tc>
        <w:tc>
          <w:tcPr>
            <w:tcW w:w="1116" w:type="dxa"/>
            <w:tcBorders>
              <w:top w:val="single" w:sz="4" w:space="0" w:color="000000"/>
              <w:left w:val="single" w:sz="4" w:space="0" w:color="000000"/>
              <w:bottom w:val="single" w:sz="4" w:space="0" w:color="000000"/>
              <w:right w:val="single" w:sz="4" w:space="0" w:color="000000"/>
            </w:tcBorders>
          </w:tcPr>
          <w:p w14:paraId="5C2F053B" w14:textId="77777777" w:rsidR="002A511B" w:rsidRDefault="00000000">
            <w:pPr>
              <w:spacing w:after="0" w:line="259" w:lineRule="auto"/>
              <w:ind w:left="0" w:right="9" w:firstLine="0"/>
              <w:jc w:val="center"/>
            </w:pPr>
            <w:r>
              <w:t xml:space="preserve">03, 15, 27 </w:t>
            </w:r>
          </w:p>
        </w:tc>
        <w:tc>
          <w:tcPr>
            <w:tcW w:w="1215" w:type="dxa"/>
            <w:tcBorders>
              <w:top w:val="single" w:sz="4" w:space="0" w:color="000000"/>
              <w:left w:val="single" w:sz="4" w:space="0" w:color="000000"/>
              <w:bottom w:val="single" w:sz="4" w:space="0" w:color="000000"/>
              <w:right w:val="single" w:sz="4" w:space="0" w:color="000000"/>
            </w:tcBorders>
          </w:tcPr>
          <w:p w14:paraId="12E87E4E" w14:textId="77777777" w:rsidR="002A511B" w:rsidRDefault="00000000">
            <w:pPr>
              <w:spacing w:after="0" w:line="259" w:lineRule="auto"/>
              <w:ind w:left="0" w:right="9" w:firstLine="0"/>
              <w:jc w:val="center"/>
            </w:pPr>
            <w:r>
              <w:t xml:space="preserve">10, 22 </w:t>
            </w:r>
          </w:p>
        </w:tc>
        <w:tc>
          <w:tcPr>
            <w:tcW w:w="1207" w:type="dxa"/>
            <w:tcBorders>
              <w:top w:val="single" w:sz="4" w:space="0" w:color="000000"/>
              <w:left w:val="single" w:sz="4" w:space="0" w:color="000000"/>
              <w:bottom w:val="single" w:sz="4" w:space="0" w:color="000000"/>
              <w:right w:val="single" w:sz="4" w:space="0" w:color="000000"/>
            </w:tcBorders>
          </w:tcPr>
          <w:p w14:paraId="7C422FF4" w14:textId="77777777" w:rsidR="002A511B" w:rsidRDefault="00000000">
            <w:pPr>
              <w:spacing w:after="0" w:line="259" w:lineRule="auto"/>
              <w:ind w:left="0" w:right="4" w:firstLine="0"/>
              <w:jc w:val="center"/>
            </w:pPr>
            <w:r>
              <w:t xml:space="preserve">05, 17, 29 </w:t>
            </w:r>
          </w:p>
        </w:tc>
        <w:tc>
          <w:tcPr>
            <w:tcW w:w="1205" w:type="dxa"/>
            <w:tcBorders>
              <w:top w:val="single" w:sz="4" w:space="0" w:color="000000"/>
              <w:left w:val="single" w:sz="4" w:space="0" w:color="000000"/>
              <w:bottom w:val="single" w:sz="4" w:space="0" w:color="000000"/>
              <w:right w:val="single" w:sz="4" w:space="0" w:color="000000"/>
            </w:tcBorders>
          </w:tcPr>
          <w:p w14:paraId="123697A2" w14:textId="77777777" w:rsidR="002A511B" w:rsidRDefault="00000000">
            <w:pPr>
              <w:spacing w:after="0" w:line="259" w:lineRule="auto"/>
              <w:ind w:left="0" w:right="9" w:firstLine="0"/>
              <w:jc w:val="center"/>
            </w:pPr>
            <w:r>
              <w:t xml:space="preserve">12, 24 </w:t>
            </w:r>
          </w:p>
        </w:tc>
      </w:tr>
      <w:tr w:rsidR="002A511B" w14:paraId="179D7DF7"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39043D4A" w14:textId="77777777" w:rsidR="002A511B" w:rsidRDefault="00000000">
            <w:pPr>
              <w:spacing w:after="0" w:line="259" w:lineRule="auto"/>
              <w:ind w:left="0" w:right="8" w:firstLine="0"/>
              <w:jc w:val="center"/>
            </w:pPr>
            <w:r>
              <w:t xml:space="preserve">October </w:t>
            </w:r>
          </w:p>
        </w:tc>
        <w:tc>
          <w:tcPr>
            <w:tcW w:w="1208" w:type="dxa"/>
            <w:tcBorders>
              <w:top w:val="single" w:sz="4" w:space="0" w:color="000000"/>
              <w:left w:val="single" w:sz="4" w:space="0" w:color="000000"/>
              <w:bottom w:val="single" w:sz="4" w:space="0" w:color="000000"/>
              <w:right w:val="single" w:sz="4" w:space="0" w:color="000000"/>
            </w:tcBorders>
          </w:tcPr>
          <w:p w14:paraId="72B01DC4" w14:textId="77777777" w:rsidR="002A511B" w:rsidRDefault="00000000">
            <w:pPr>
              <w:spacing w:after="0" w:line="259" w:lineRule="auto"/>
              <w:ind w:left="0" w:right="7" w:firstLine="0"/>
              <w:jc w:val="center"/>
            </w:pPr>
            <w:r>
              <w:t xml:space="preserve">03, 15, 27 </w:t>
            </w:r>
          </w:p>
        </w:tc>
        <w:tc>
          <w:tcPr>
            <w:tcW w:w="1116" w:type="dxa"/>
            <w:tcBorders>
              <w:top w:val="single" w:sz="4" w:space="0" w:color="000000"/>
              <w:left w:val="single" w:sz="4" w:space="0" w:color="000000"/>
              <w:bottom w:val="single" w:sz="4" w:space="0" w:color="000000"/>
              <w:right w:val="single" w:sz="4" w:space="0" w:color="000000"/>
            </w:tcBorders>
          </w:tcPr>
          <w:p w14:paraId="6972D8E5" w14:textId="77777777" w:rsidR="002A511B" w:rsidRDefault="00000000">
            <w:pPr>
              <w:spacing w:after="0" w:line="259" w:lineRule="auto"/>
              <w:ind w:left="0" w:right="11" w:firstLine="0"/>
              <w:jc w:val="center"/>
            </w:pPr>
            <w:r>
              <w:t xml:space="preserve">09, 21 </w:t>
            </w:r>
          </w:p>
        </w:tc>
        <w:tc>
          <w:tcPr>
            <w:tcW w:w="1215" w:type="dxa"/>
            <w:tcBorders>
              <w:top w:val="single" w:sz="4" w:space="0" w:color="000000"/>
              <w:left w:val="single" w:sz="4" w:space="0" w:color="000000"/>
              <w:bottom w:val="single" w:sz="4" w:space="0" w:color="000000"/>
              <w:right w:val="single" w:sz="4" w:space="0" w:color="000000"/>
            </w:tcBorders>
          </w:tcPr>
          <w:p w14:paraId="75F7AA38" w14:textId="77777777" w:rsidR="002A511B" w:rsidRDefault="00000000">
            <w:pPr>
              <w:spacing w:after="0" w:line="259" w:lineRule="auto"/>
              <w:ind w:left="0" w:right="7" w:firstLine="0"/>
              <w:jc w:val="center"/>
            </w:pPr>
            <w:r>
              <w:t xml:space="preserve">04, 16, 28 </w:t>
            </w:r>
          </w:p>
        </w:tc>
        <w:tc>
          <w:tcPr>
            <w:tcW w:w="1207" w:type="dxa"/>
            <w:tcBorders>
              <w:top w:val="single" w:sz="4" w:space="0" w:color="000000"/>
              <w:left w:val="single" w:sz="4" w:space="0" w:color="000000"/>
              <w:bottom w:val="single" w:sz="4" w:space="0" w:color="000000"/>
              <w:right w:val="single" w:sz="4" w:space="0" w:color="000000"/>
            </w:tcBorders>
          </w:tcPr>
          <w:p w14:paraId="394A2F2A" w14:textId="77777777" w:rsidR="002A511B" w:rsidRDefault="00000000">
            <w:pPr>
              <w:spacing w:after="0" w:line="259" w:lineRule="auto"/>
              <w:ind w:left="0" w:right="6" w:firstLine="0"/>
              <w:jc w:val="center"/>
            </w:pPr>
            <w:r>
              <w:t xml:space="preserve">11, 13 </w:t>
            </w:r>
          </w:p>
        </w:tc>
        <w:tc>
          <w:tcPr>
            <w:tcW w:w="1205" w:type="dxa"/>
            <w:tcBorders>
              <w:top w:val="single" w:sz="4" w:space="0" w:color="000000"/>
              <w:left w:val="single" w:sz="4" w:space="0" w:color="000000"/>
              <w:bottom w:val="single" w:sz="4" w:space="0" w:color="000000"/>
              <w:right w:val="single" w:sz="4" w:space="0" w:color="000000"/>
            </w:tcBorders>
          </w:tcPr>
          <w:p w14:paraId="6E002BCE" w14:textId="77777777" w:rsidR="002A511B" w:rsidRDefault="00000000">
            <w:pPr>
              <w:spacing w:after="0" w:line="259" w:lineRule="auto"/>
              <w:ind w:left="0" w:right="7" w:firstLine="0"/>
              <w:jc w:val="center"/>
            </w:pPr>
            <w:r>
              <w:t xml:space="preserve">06, 18, 30 </w:t>
            </w:r>
          </w:p>
        </w:tc>
      </w:tr>
      <w:tr w:rsidR="002A511B" w14:paraId="3126BDD1" w14:textId="77777777">
        <w:trPr>
          <w:trHeight w:val="360"/>
        </w:trPr>
        <w:tc>
          <w:tcPr>
            <w:tcW w:w="1267" w:type="dxa"/>
            <w:tcBorders>
              <w:top w:val="single" w:sz="4" w:space="0" w:color="000000"/>
              <w:left w:val="single" w:sz="4" w:space="0" w:color="000000"/>
              <w:bottom w:val="single" w:sz="4" w:space="0" w:color="000000"/>
              <w:right w:val="single" w:sz="4" w:space="0" w:color="000000"/>
            </w:tcBorders>
          </w:tcPr>
          <w:p w14:paraId="0FF63796" w14:textId="77777777" w:rsidR="002A511B" w:rsidRDefault="00000000">
            <w:pPr>
              <w:spacing w:after="0" w:line="259" w:lineRule="auto"/>
              <w:ind w:left="0" w:right="9" w:firstLine="0"/>
              <w:jc w:val="center"/>
            </w:pPr>
            <w:r>
              <w:t xml:space="preserve">November </w:t>
            </w:r>
          </w:p>
        </w:tc>
        <w:tc>
          <w:tcPr>
            <w:tcW w:w="1208" w:type="dxa"/>
            <w:tcBorders>
              <w:top w:val="single" w:sz="4" w:space="0" w:color="000000"/>
              <w:left w:val="single" w:sz="4" w:space="0" w:color="000000"/>
              <w:bottom w:val="single" w:sz="4" w:space="0" w:color="000000"/>
              <w:right w:val="single" w:sz="4" w:space="0" w:color="000000"/>
            </w:tcBorders>
          </w:tcPr>
          <w:p w14:paraId="73BF3A93" w14:textId="77777777" w:rsidR="002A511B" w:rsidRDefault="00000000">
            <w:pPr>
              <w:spacing w:after="0" w:line="259" w:lineRule="auto"/>
              <w:ind w:left="0" w:right="10" w:firstLine="0"/>
              <w:jc w:val="center"/>
            </w:pPr>
            <w:r>
              <w:t xml:space="preserve">08, 20 </w:t>
            </w:r>
          </w:p>
        </w:tc>
        <w:tc>
          <w:tcPr>
            <w:tcW w:w="1116" w:type="dxa"/>
            <w:tcBorders>
              <w:top w:val="single" w:sz="4" w:space="0" w:color="000000"/>
              <w:left w:val="single" w:sz="4" w:space="0" w:color="000000"/>
              <w:bottom w:val="single" w:sz="4" w:space="0" w:color="000000"/>
              <w:right w:val="single" w:sz="4" w:space="0" w:color="000000"/>
            </w:tcBorders>
          </w:tcPr>
          <w:p w14:paraId="0A370561" w14:textId="77777777" w:rsidR="002A511B" w:rsidRDefault="00000000">
            <w:pPr>
              <w:spacing w:after="0" w:line="259" w:lineRule="auto"/>
              <w:ind w:left="0" w:right="9" w:firstLine="0"/>
              <w:jc w:val="center"/>
            </w:pPr>
            <w:r>
              <w:t xml:space="preserve">02, 14, 26 </w:t>
            </w:r>
          </w:p>
        </w:tc>
        <w:tc>
          <w:tcPr>
            <w:tcW w:w="1215" w:type="dxa"/>
            <w:tcBorders>
              <w:top w:val="single" w:sz="4" w:space="0" w:color="000000"/>
              <w:left w:val="single" w:sz="4" w:space="0" w:color="000000"/>
              <w:bottom w:val="single" w:sz="4" w:space="0" w:color="000000"/>
              <w:right w:val="single" w:sz="4" w:space="0" w:color="000000"/>
            </w:tcBorders>
          </w:tcPr>
          <w:p w14:paraId="7BD603F8" w14:textId="77777777" w:rsidR="002A511B" w:rsidRDefault="00000000">
            <w:pPr>
              <w:spacing w:after="0" w:line="259" w:lineRule="auto"/>
              <w:ind w:left="0" w:right="9" w:firstLine="0"/>
              <w:jc w:val="center"/>
            </w:pPr>
            <w:r>
              <w:t xml:space="preserve">09, 21 </w:t>
            </w:r>
          </w:p>
        </w:tc>
        <w:tc>
          <w:tcPr>
            <w:tcW w:w="1207" w:type="dxa"/>
            <w:tcBorders>
              <w:top w:val="single" w:sz="4" w:space="0" w:color="000000"/>
              <w:left w:val="single" w:sz="4" w:space="0" w:color="000000"/>
              <w:bottom w:val="single" w:sz="4" w:space="0" w:color="000000"/>
              <w:right w:val="single" w:sz="4" w:space="0" w:color="000000"/>
            </w:tcBorders>
          </w:tcPr>
          <w:p w14:paraId="5C6347F7" w14:textId="77777777" w:rsidR="002A511B" w:rsidRDefault="00000000">
            <w:pPr>
              <w:spacing w:after="0" w:line="259" w:lineRule="auto"/>
              <w:ind w:left="0" w:right="4" w:firstLine="0"/>
              <w:jc w:val="center"/>
            </w:pPr>
            <w:r>
              <w:t xml:space="preserve">04, 16, 28 </w:t>
            </w:r>
          </w:p>
        </w:tc>
        <w:tc>
          <w:tcPr>
            <w:tcW w:w="1205" w:type="dxa"/>
            <w:tcBorders>
              <w:top w:val="single" w:sz="4" w:space="0" w:color="000000"/>
              <w:left w:val="single" w:sz="4" w:space="0" w:color="000000"/>
              <w:bottom w:val="single" w:sz="4" w:space="0" w:color="000000"/>
              <w:right w:val="single" w:sz="4" w:space="0" w:color="000000"/>
            </w:tcBorders>
          </w:tcPr>
          <w:p w14:paraId="67CCA6C5" w14:textId="77777777" w:rsidR="002A511B" w:rsidRDefault="00000000">
            <w:pPr>
              <w:spacing w:after="0" w:line="259" w:lineRule="auto"/>
              <w:ind w:left="0" w:right="9" w:firstLine="0"/>
              <w:jc w:val="center"/>
            </w:pPr>
            <w:r>
              <w:t xml:space="preserve">11, 23 </w:t>
            </w:r>
          </w:p>
        </w:tc>
      </w:tr>
      <w:tr w:rsidR="002A511B" w14:paraId="64086D18" w14:textId="77777777">
        <w:trPr>
          <w:trHeight w:val="362"/>
        </w:trPr>
        <w:tc>
          <w:tcPr>
            <w:tcW w:w="1267" w:type="dxa"/>
            <w:tcBorders>
              <w:top w:val="single" w:sz="4" w:space="0" w:color="000000"/>
              <w:left w:val="single" w:sz="4" w:space="0" w:color="000000"/>
              <w:bottom w:val="single" w:sz="4" w:space="0" w:color="000000"/>
              <w:right w:val="single" w:sz="4" w:space="0" w:color="000000"/>
            </w:tcBorders>
          </w:tcPr>
          <w:p w14:paraId="364CC422" w14:textId="77777777" w:rsidR="002A511B" w:rsidRDefault="00000000">
            <w:pPr>
              <w:spacing w:after="0" w:line="259" w:lineRule="auto"/>
              <w:ind w:left="0" w:right="8" w:firstLine="0"/>
              <w:jc w:val="center"/>
            </w:pPr>
            <w:r>
              <w:t xml:space="preserve">December </w:t>
            </w:r>
          </w:p>
        </w:tc>
        <w:tc>
          <w:tcPr>
            <w:tcW w:w="1208" w:type="dxa"/>
            <w:tcBorders>
              <w:top w:val="single" w:sz="4" w:space="0" w:color="000000"/>
              <w:left w:val="single" w:sz="4" w:space="0" w:color="000000"/>
              <w:bottom w:val="single" w:sz="4" w:space="0" w:color="000000"/>
              <w:right w:val="single" w:sz="4" w:space="0" w:color="000000"/>
            </w:tcBorders>
          </w:tcPr>
          <w:p w14:paraId="3A0D1196" w14:textId="77777777" w:rsidR="002A511B" w:rsidRDefault="00000000">
            <w:pPr>
              <w:spacing w:after="0" w:line="259" w:lineRule="auto"/>
              <w:ind w:left="0" w:right="9" w:firstLine="0"/>
              <w:jc w:val="center"/>
            </w:pPr>
            <w:r>
              <w:t xml:space="preserve">02, 14, 26 </w:t>
            </w:r>
          </w:p>
        </w:tc>
        <w:tc>
          <w:tcPr>
            <w:tcW w:w="1116" w:type="dxa"/>
            <w:tcBorders>
              <w:top w:val="single" w:sz="4" w:space="0" w:color="000000"/>
              <w:left w:val="single" w:sz="4" w:space="0" w:color="000000"/>
              <w:bottom w:val="single" w:sz="4" w:space="0" w:color="000000"/>
              <w:right w:val="single" w:sz="4" w:space="0" w:color="000000"/>
            </w:tcBorders>
          </w:tcPr>
          <w:p w14:paraId="22687B0A" w14:textId="77777777" w:rsidR="002A511B" w:rsidRDefault="00000000">
            <w:pPr>
              <w:spacing w:after="0" w:line="259" w:lineRule="auto"/>
              <w:ind w:left="0" w:right="11" w:firstLine="0"/>
              <w:jc w:val="center"/>
            </w:pPr>
            <w:r>
              <w:t xml:space="preserve">08, 20 </w:t>
            </w:r>
          </w:p>
        </w:tc>
        <w:tc>
          <w:tcPr>
            <w:tcW w:w="1215" w:type="dxa"/>
            <w:tcBorders>
              <w:top w:val="single" w:sz="4" w:space="0" w:color="000000"/>
              <w:left w:val="single" w:sz="4" w:space="0" w:color="000000"/>
              <w:bottom w:val="single" w:sz="4" w:space="0" w:color="000000"/>
              <w:right w:val="single" w:sz="4" w:space="0" w:color="000000"/>
            </w:tcBorders>
          </w:tcPr>
          <w:p w14:paraId="1D44F66B" w14:textId="77777777" w:rsidR="002A511B" w:rsidRDefault="00000000">
            <w:pPr>
              <w:spacing w:after="0" w:line="259" w:lineRule="auto"/>
              <w:ind w:left="0" w:right="7" w:firstLine="0"/>
              <w:jc w:val="center"/>
            </w:pPr>
            <w:r>
              <w:t xml:space="preserve">03, 15, 27 </w:t>
            </w:r>
          </w:p>
        </w:tc>
        <w:tc>
          <w:tcPr>
            <w:tcW w:w="1207" w:type="dxa"/>
            <w:tcBorders>
              <w:top w:val="single" w:sz="4" w:space="0" w:color="000000"/>
              <w:left w:val="single" w:sz="4" w:space="0" w:color="000000"/>
              <w:bottom w:val="single" w:sz="4" w:space="0" w:color="000000"/>
              <w:right w:val="single" w:sz="4" w:space="0" w:color="000000"/>
            </w:tcBorders>
          </w:tcPr>
          <w:p w14:paraId="79AE1ACB" w14:textId="77777777" w:rsidR="002A511B" w:rsidRDefault="00000000">
            <w:pPr>
              <w:spacing w:after="0" w:line="259" w:lineRule="auto"/>
              <w:ind w:left="0" w:right="6" w:firstLine="0"/>
              <w:jc w:val="center"/>
            </w:pPr>
            <w:r>
              <w:t xml:space="preserve">10,22 </w:t>
            </w:r>
          </w:p>
        </w:tc>
        <w:tc>
          <w:tcPr>
            <w:tcW w:w="1205" w:type="dxa"/>
            <w:tcBorders>
              <w:top w:val="single" w:sz="4" w:space="0" w:color="000000"/>
              <w:left w:val="single" w:sz="4" w:space="0" w:color="000000"/>
              <w:bottom w:val="single" w:sz="4" w:space="0" w:color="000000"/>
              <w:right w:val="single" w:sz="4" w:space="0" w:color="000000"/>
            </w:tcBorders>
          </w:tcPr>
          <w:p w14:paraId="2746D93B" w14:textId="77777777" w:rsidR="002A511B" w:rsidRDefault="00000000">
            <w:pPr>
              <w:spacing w:after="0" w:line="259" w:lineRule="auto"/>
              <w:ind w:left="0" w:right="7" w:firstLine="0"/>
              <w:jc w:val="center"/>
            </w:pPr>
            <w:r>
              <w:t xml:space="preserve">05, 17, 29 </w:t>
            </w:r>
          </w:p>
        </w:tc>
      </w:tr>
    </w:tbl>
    <w:p w14:paraId="324E288E" w14:textId="77777777" w:rsidR="002A511B" w:rsidRDefault="00000000">
      <w:pPr>
        <w:spacing w:after="101" w:line="259" w:lineRule="auto"/>
        <w:ind w:left="0" w:right="1249" w:firstLine="0"/>
        <w:jc w:val="left"/>
      </w:pPr>
      <w:r>
        <w:t xml:space="preserve"> </w:t>
      </w:r>
    </w:p>
    <w:p w14:paraId="7B76AC92" w14:textId="77777777" w:rsidR="002A511B" w:rsidRDefault="00000000">
      <w:pPr>
        <w:pStyle w:val="Heading2"/>
        <w:ind w:left="-5"/>
      </w:pPr>
      <w:r>
        <w:t xml:space="preserve">Data Processing </w:t>
      </w:r>
    </w:p>
    <w:p w14:paraId="12C746D7" w14:textId="77777777" w:rsidR="002A511B" w:rsidRDefault="00000000">
      <w:pPr>
        <w:spacing w:after="112"/>
        <w:ind w:left="-5"/>
      </w:pPr>
      <w:r>
        <w:t xml:space="preserve">The processing of the dataset followed the PSI methodology. PSI workflow methodology was divided into three (3) main parts, as presented in Figure </w:t>
      </w:r>
      <w:r>
        <w:rPr>
          <w:i/>
        </w:rPr>
        <w:t>3</w:t>
      </w:r>
      <w:r>
        <w:t>. The first part regards the pre-processing methodology of the dataset, in order to prepare the dataset for the PSI processing. Specifically in this part, the single-primary Differential Interferometry SAR (DInSAR) processing using the ESA SNAP v10.0 was conducted. The pre-processing was conducted using the open-source toolbox “snap2stamps” v.2</w:t>
      </w:r>
      <w:r>
        <w:rPr>
          <w:vertAlign w:val="superscript"/>
        </w:rPr>
        <w:t>20</w:t>
      </w:r>
      <w:r>
        <w:t>. The second part was carried out using the StaMPS/MTI</w:t>
      </w:r>
      <w:r>
        <w:rPr>
          <w:vertAlign w:val="superscript"/>
        </w:rPr>
        <w:t>21</w:t>
      </w:r>
      <w:r>
        <w:t xml:space="preserve"> open-source toolbox. Following the first part, the selection of the PS candidates based on the coherence performance along with their statistics, the phase unwrapping and the filtering in each pair were applied using the Matlab</w:t>
      </w:r>
      <w:r>
        <w:rPr>
          <w:vertAlign w:val="superscript"/>
        </w:rPr>
        <w:t>22</w:t>
      </w:r>
      <w:r>
        <w:t xml:space="preserve"> software. Finally, the calculation of the LoS displacements of each PS were exported, enabling the visualization of the results. The latter was performed leveraging the ArcGIS Pro software, powered by ESRI.  </w:t>
      </w:r>
    </w:p>
    <w:p w14:paraId="01F56BDE" w14:textId="77777777" w:rsidR="002A511B" w:rsidRDefault="00000000">
      <w:pPr>
        <w:ind w:left="-5"/>
      </w:pPr>
      <w:r>
        <w:t>Additionally to the satellite data, the primary sources that drive the current study include a DEM and external shapefiles. The Shuttle Radar Terrain Model (SRTM)</w:t>
      </w:r>
      <w:r>
        <w:rPr>
          <w:vertAlign w:val="superscript"/>
        </w:rPr>
        <w:t>23</w:t>
      </w:r>
      <w:r>
        <w:t xml:space="preserve"> from USGS was used as the external DEM. Regarding the shapefiles of the fishing shelters in Cyprus, those are obtained from the Department of Fisheries and Marine Research which is under the Ministry of Agriculture, Rural Development and Environment. </w:t>
      </w:r>
    </w:p>
    <w:p w14:paraId="3F37DB3F" w14:textId="77777777" w:rsidR="002A511B" w:rsidRDefault="00000000">
      <w:pPr>
        <w:spacing w:after="41" w:line="259" w:lineRule="auto"/>
        <w:ind w:left="0" w:right="847" w:firstLine="0"/>
        <w:jc w:val="right"/>
      </w:pPr>
      <w:r>
        <w:rPr>
          <w:noProof/>
        </w:rPr>
        <w:lastRenderedPageBreak/>
        <w:drawing>
          <wp:inline distT="0" distB="0" distL="0" distR="0" wp14:anchorId="1EA49FCA" wp14:editId="2C92D33D">
            <wp:extent cx="5026025" cy="4083050"/>
            <wp:effectExtent l="0" t="0" r="0" b="0"/>
            <wp:docPr id="1343" name="Picture 1343"/>
            <wp:cNvGraphicFramePr/>
            <a:graphic xmlns:a="http://schemas.openxmlformats.org/drawingml/2006/main">
              <a:graphicData uri="http://schemas.openxmlformats.org/drawingml/2006/picture">
                <pic:pic xmlns:pic="http://schemas.openxmlformats.org/drawingml/2006/picture">
                  <pic:nvPicPr>
                    <pic:cNvPr id="1343" name="Picture 1343"/>
                    <pic:cNvPicPr/>
                  </pic:nvPicPr>
                  <pic:blipFill>
                    <a:blip r:embed="rId9"/>
                    <a:stretch>
                      <a:fillRect/>
                    </a:stretch>
                  </pic:blipFill>
                  <pic:spPr>
                    <a:xfrm>
                      <a:off x="0" y="0"/>
                      <a:ext cx="5026025" cy="4083050"/>
                    </a:xfrm>
                    <a:prstGeom prst="rect">
                      <a:avLst/>
                    </a:prstGeom>
                  </pic:spPr>
                </pic:pic>
              </a:graphicData>
            </a:graphic>
          </wp:inline>
        </w:drawing>
      </w:r>
      <w:r>
        <w:t xml:space="preserve"> </w:t>
      </w:r>
    </w:p>
    <w:p w14:paraId="5CE2D12F" w14:textId="77777777" w:rsidR="002A511B" w:rsidRDefault="00000000">
      <w:pPr>
        <w:spacing w:after="259" w:line="259" w:lineRule="auto"/>
        <w:ind w:right="7"/>
        <w:jc w:val="center"/>
      </w:pPr>
      <w:r>
        <w:rPr>
          <w:sz w:val="18"/>
        </w:rPr>
        <w:t xml:space="preserve">Figure 3: Overall methodology of PSI processing. </w:t>
      </w:r>
    </w:p>
    <w:p w14:paraId="047FEBFE" w14:textId="77777777" w:rsidR="002A511B" w:rsidRDefault="00000000">
      <w:pPr>
        <w:pStyle w:val="Heading1"/>
        <w:ind w:left="360" w:hanging="360"/>
      </w:pPr>
      <w:r>
        <w:t xml:space="preserve">RESULTS AND DISCUSSION </w:t>
      </w:r>
    </w:p>
    <w:p w14:paraId="3A8D22AD" w14:textId="77777777" w:rsidR="002A511B" w:rsidRDefault="00000000">
      <w:pPr>
        <w:spacing w:after="0"/>
        <w:ind w:left="-5"/>
      </w:pPr>
      <w:r>
        <w:t xml:space="preserve">Following the PSI methodology along with the additional resources, the geographic information of the PSs along with the LoS displacements were presented in Figure </w:t>
      </w:r>
      <w:r>
        <w:rPr>
          <w:i/>
        </w:rPr>
        <w:t>4</w:t>
      </w:r>
      <w:r>
        <w:t xml:space="preserve">. The results were classified into six (6) classes for visualization purposes, covering the LoS displacement range of -6.0 mm/year to 4.5 mm/year. The results of the PSI processing indicated displacement rates up to -5 mm/year, especially at the edge of the fishing shelter. It is noteworthy that the geolocation of the points needs to be improved since no reliable reference point was selected during the data processing. Overall, the fishing shelter of Agios Georgios Pegeias seems to be stable except from the edge of the fishing shelter.   </w:t>
      </w:r>
    </w:p>
    <w:p w14:paraId="5378118D" w14:textId="77777777" w:rsidR="002A511B" w:rsidRDefault="00000000">
      <w:pPr>
        <w:spacing w:after="0" w:line="259" w:lineRule="auto"/>
        <w:ind w:left="0" w:firstLine="0"/>
        <w:jc w:val="left"/>
      </w:pPr>
      <w:r>
        <w:t xml:space="preserve"> </w:t>
      </w:r>
    </w:p>
    <w:p w14:paraId="40462BBC" w14:textId="77777777" w:rsidR="002A511B" w:rsidRDefault="00000000">
      <w:pPr>
        <w:spacing w:after="0" w:line="259" w:lineRule="auto"/>
        <w:ind w:left="0" w:firstLine="0"/>
        <w:jc w:val="left"/>
      </w:pPr>
      <w:r>
        <w:t xml:space="preserve"> </w:t>
      </w:r>
    </w:p>
    <w:p w14:paraId="5F089925" w14:textId="77777777" w:rsidR="002A511B" w:rsidRDefault="00000000">
      <w:pPr>
        <w:spacing w:after="0" w:line="259" w:lineRule="auto"/>
        <w:ind w:left="0" w:firstLine="0"/>
        <w:jc w:val="left"/>
      </w:pPr>
      <w:r>
        <w:t xml:space="preserve"> </w:t>
      </w:r>
    </w:p>
    <w:p w14:paraId="67E81614" w14:textId="77777777" w:rsidR="002A511B" w:rsidRDefault="00000000">
      <w:pPr>
        <w:spacing w:after="0" w:line="259" w:lineRule="auto"/>
        <w:ind w:left="0" w:firstLine="0"/>
        <w:jc w:val="left"/>
      </w:pPr>
      <w:r>
        <w:t xml:space="preserve"> </w:t>
      </w:r>
    </w:p>
    <w:p w14:paraId="4DA3DDD9" w14:textId="77777777" w:rsidR="002A511B" w:rsidRDefault="00000000">
      <w:pPr>
        <w:spacing w:after="0" w:line="259" w:lineRule="auto"/>
        <w:ind w:left="0" w:firstLine="0"/>
        <w:jc w:val="left"/>
      </w:pPr>
      <w:r>
        <w:t xml:space="preserve"> </w:t>
      </w:r>
    </w:p>
    <w:p w14:paraId="2282ACD8" w14:textId="77777777" w:rsidR="002A511B" w:rsidRDefault="00000000">
      <w:pPr>
        <w:spacing w:after="0" w:line="259" w:lineRule="auto"/>
        <w:ind w:left="0" w:firstLine="0"/>
        <w:jc w:val="left"/>
      </w:pPr>
      <w:r>
        <w:t xml:space="preserve"> </w:t>
      </w:r>
    </w:p>
    <w:p w14:paraId="0A2D9A3D" w14:textId="77777777" w:rsidR="002A511B" w:rsidRDefault="00000000">
      <w:pPr>
        <w:spacing w:after="0" w:line="259" w:lineRule="auto"/>
        <w:ind w:left="0" w:firstLine="0"/>
        <w:jc w:val="left"/>
      </w:pPr>
      <w:r>
        <w:t xml:space="preserve"> </w:t>
      </w:r>
    </w:p>
    <w:p w14:paraId="1282B961" w14:textId="77777777" w:rsidR="002A511B" w:rsidRDefault="00000000">
      <w:pPr>
        <w:spacing w:after="0" w:line="259" w:lineRule="auto"/>
        <w:ind w:left="0" w:firstLine="0"/>
        <w:jc w:val="left"/>
      </w:pPr>
      <w:r>
        <w:t xml:space="preserve"> </w:t>
      </w:r>
    </w:p>
    <w:p w14:paraId="3C0E7FF3" w14:textId="77777777" w:rsidR="002A511B" w:rsidRDefault="00000000">
      <w:pPr>
        <w:spacing w:after="0" w:line="259" w:lineRule="auto"/>
        <w:ind w:left="0" w:firstLine="0"/>
        <w:jc w:val="left"/>
      </w:pPr>
      <w:r>
        <w:t xml:space="preserve"> </w:t>
      </w:r>
    </w:p>
    <w:p w14:paraId="134F7295" w14:textId="77777777" w:rsidR="002A511B" w:rsidRDefault="00000000">
      <w:pPr>
        <w:spacing w:after="0" w:line="259" w:lineRule="auto"/>
        <w:ind w:left="0" w:firstLine="0"/>
        <w:jc w:val="left"/>
      </w:pPr>
      <w:r>
        <w:t xml:space="preserve"> </w:t>
      </w:r>
    </w:p>
    <w:p w14:paraId="69EB87C8" w14:textId="77777777" w:rsidR="002A511B" w:rsidRDefault="00000000">
      <w:pPr>
        <w:spacing w:after="0" w:line="259" w:lineRule="auto"/>
        <w:ind w:left="0" w:firstLine="0"/>
        <w:jc w:val="left"/>
      </w:pPr>
      <w:r>
        <w:t xml:space="preserve"> </w:t>
      </w:r>
    </w:p>
    <w:p w14:paraId="0BC4F2B4" w14:textId="77777777" w:rsidR="002A511B" w:rsidRDefault="00000000">
      <w:pPr>
        <w:spacing w:after="0" w:line="259" w:lineRule="auto"/>
        <w:ind w:left="0" w:firstLine="0"/>
        <w:jc w:val="left"/>
      </w:pPr>
      <w:r>
        <w:t xml:space="preserve"> </w:t>
      </w:r>
    </w:p>
    <w:p w14:paraId="1D9F9E36" w14:textId="77777777" w:rsidR="002A511B" w:rsidRDefault="00000000">
      <w:pPr>
        <w:spacing w:after="0" w:line="259" w:lineRule="auto"/>
        <w:ind w:left="0" w:firstLine="0"/>
        <w:jc w:val="left"/>
      </w:pPr>
      <w:r>
        <w:t xml:space="preserve"> </w:t>
      </w:r>
    </w:p>
    <w:p w14:paraId="0F8547A6" w14:textId="77777777" w:rsidR="002A511B" w:rsidRDefault="00000000">
      <w:pPr>
        <w:spacing w:after="0" w:line="259" w:lineRule="auto"/>
        <w:ind w:left="0" w:firstLine="0"/>
        <w:jc w:val="left"/>
      </w:pPr>
      <w:r>
        <w:t xml:space="preserve"> </w:t>
      </w:r>
    </w:p>
    <w:p w14:paraId="071A7078" w14:textId="77777777" w:rsidR="002A511B" w:rsidRDefault="00000000">
      <w:pPr>
        <w:spacing w:after="0" w:line="259" w:lineRule="auto"/>
        <w:ind w:left="0" w:firstLine="0"/>
        <w:jc w:val="left"/>
      </w:pPr>
      <w:r>
        <w:t xml:space="preserve"> </w:t>
      </w:r>
    </w:p>
    <w:p w14:paraId="1C5951CF" w14:textId="77777777" w:rsidR="002A511B" w:rsidRDefault="00000000">
      <w:pPr>
        <w:spacing w:after="0" w:line="259" w:lineRule="auto"/>
        <w:ind w:left="0" w:firstLine="0"/>
        <w:jc w:val="left"/>
      </w:pPr>
      <w:r>
        <w:t xml:space="preserve"> </w:t>
      </w:r>
    </w:p>
    <w:p w14:paraId="29A43E1A" w14:textId="77777777" w:rsidR="002A511B" w:rsidRDefault="00000000">
      <w:pPr>
        <w:spacing w:after="0" w:line="259" w:lineRule="auto"/>
        <w:ind w:left="0" w:firstLine="0"/>
        <w:jc w:val="left"/>
      </w:pPr>
      <w:r>
        <w:t xml:space="preserve"> </w:t>
      </w:r>
    </w:p>
    <w:p w14:paraId="1CEF455D" w14:textId="77777777" w:rsidR="002A511B" w:rsidRDefault="00000000">
      <w:pPr>
        <w:spacing w:after="0" w:line="259" w:lineRule="auto"/>
        <w:ind w:left="2560" w:firstLine="0"/>
        <w:jc w:val="left"/>
      </w:pPr>
      <w:r>
        <w:rPr>
          <w:rFonts w:ascii="Calibri" w:eastAsia="Calibri" w:hAnsi="Calibri" w:cs="Calibri"/>
          <w:noProof/>
          <w:sz w:val="22"/>
        </w:rPr>
        <w:lastRenderedPageBreak/>
        <mc:AlternateContent>
          <mc:Choice Requires="wpg">
            <w:drawing>
              <wp:inline distT="0" distB="0" distL="0" distR="0" wp14:anchorId="17BE903F" wp14:editId="04B08680">
                <wp:extent cx="2951226" cy="3480999"/>
                <wp:effectExtent l="0" t="0" r="0" b="0"/>
                <wp:docPr id="11180" name="Group 11180"/>
                <wp:cNvGraphicFramePr/>
                <a:graphic xmlns:a="http://schemas.openxmlformats.org/drawingml/2006/main">
                  <a:graphicData uri="http://schemas.microsoft.com/office/word/2010/wordprocessingGroup">
                    <wpg:wgp>
                      <wpg:cNvGrpSpPr/>
                      <wpg:grpSpPr>
                        <a:xfrm>
                          <a:off x="0" y="0"/>
                          <a:ext cx="2951226" cy="3480999"/>
                          <a:chOff x="0" y="0"/>
                          <a:chExt cx="2951226" cy="3480999"/>
                        </a:xfrm>
                      </wpg:grpSpPr>
                      <wps:wsp>
                        <wps:cNvPr id="1358" name="Rectangle 1358"/>
                        <wps:cNvSpPr/>
                        <wps:spPr>
                          <a:xfrm>
                            <a:off x="2919603" y="673590"/>
                            <a:ext cx="42058" cy="186236"/>
                          </a:xfrm>
                          <a:prstGeom prst="rect">
                            <a:avLst/>
                          </a:prstGeom>
                          <a:ln>
                            <a:noFill/>
                          </a:ln>
                        </wps:spPr>
                        <wps:txbx>
                          <w:txbxContent>
                            <w:p w14:paraId="02E48761" w14:textId="77777777" w:rsidR="002A511B" w:rsidRDefault="00000000">
                              <w:pPr>
                                <w:spacing w:after="160" w:line="259" w:lineRule="auto"/>
                                <w:ind w:left="0" w:firstLine="0"/>
                                <w:jc w:val="left"/>
                              </w:pPr>
                              <w:r>
                                <w:t xml:space="preserve"> </w:t>
                              </w:r>
                            </w:p>
                          </w:txbxContent>
                        </wps:txbx>
                        <wps:bodyPr horzOverflow="overflow" vert="horz" lIns="0" tIns="0" rIns="0" bIns="0" rtlCol="0">
                          <a:noAutofit/>
                        </wps:bodyPr>
                      </wps:wsp>
                      <wps:wsp>
                        <wps:cNvPr id="1359" name="Rectangle 1359"/>
                        <wps:cNvSpPr/>
                        <wps:spPr>
                          <a:xfrm>
                            <a:off x="2901315" y="2711560"/>
                            <a:ext cx="42058" cy="186236"/>
                          </a:xfrm>
                          <a:prstGeom prst="rect">
                            <a:avLst/>
                          </a:prstGeom>
                          <a:ln>
                            <a:noFill/>
                          </a:ln>
                        </wps:spPr>
                        <wps:txbx>
                          <w:txbxContent>
                            <w:p w14:paraId="33283F03" w14:textId="77777777" w:rsidR="002A511B" w:rsidRDefault="00000000">
                              <w:pPr>
                                <w:spacing w:after="160" w:line="259" w:lineRule="auto"/>
                                <w:ind w:left="0" w:firstLine="0"/>
                                <w:jc w:val="left"/>
                              </w:pPr>
                              <w:r>
                                <w:t xml:space="preserve"> </w:t>
                              </w:r>
                            </w:p>
                          </w:txbxContent>
                        </wps:txbx>
                        <wps:bodyPr horzOverflow="overflow" vert="horz" lIns="0" tIns="0" rIns="0" bIns="0" rtlCol="0">
                          <a:noAutofit/>
                        </wps:bodyPr>
                      </wps:wsp>
                      <wps:wsp>
                        <wps:cNvPr id="1360" name="Rectangle 1360"/>
                        <wps:cNvSpPr/>
                        <wps:spPr>
                          <a:xfrm>
                            <a:off x="2901315" y="3340972"/>
                            <a:ext cx="42058" cy="186236"/>
                          </a:xfrm>
                          <a:prstGeom prst="rect">
                            <a:avLst/>
                          </a:prstGeom>
                          <a:ln>
                            <a:noFill/>
                          </a:ln>
                        </wps:spPr>
                        <wps:txbx>
                          <w:txbxContent>
                            <w:p w14:paraId="48EE2034" w14:textId="77777777" w:rsidR="002A511B" w:rsidRDefault="00000000">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1508" name="Picture 1508"/>
                          <pic:cNvPicPr/>
                        </pic:nvPicPr>
                        <pic:blipFill>
                          <a:blip r:embed="rId10"/>
                          <a:stretch>
                            <a:fillRect/>
                          </a:stretch>
                        </pic:blipFill>
                        <pic:spPr>
                          <a:xfrm>
                            <a:off x="4699" y="4699"/>
                            <a:ext cx="2900680" cy="764451"/>
                          </a:xfrm>
                          <a:prstGeom prst="rect">
                            <a:avLst/>
                          </a:prstGeom>
                        </pic:spPr>
                      </pic:pic>
                      <wps:wsp>
                        <wps:cNvPr id="1509" name="Shape 1509"/>
                        <wps:cNvSpPr/>
                        <wps:spPr>
                          <a:xfrm>
                            <a:off x="0" y="0"/>
                            <a:ext cx="2910205" cy="773976"/>
                          </a:xfrm>
                          <a:custGeom>
                            <a:avLst/>
                            <a:gdLst/>
                            <a:ahLst/>
                            <a:cxnLst/>
                            <a:rect l="0" t="0" r="0" b="0"/>
                            <a:pathLst>
                              <a:path w="2910205" h="773976">
                                <a:moveTo>
                                  <a:pt x="0" y="773976"/>
                                </a:moveTo>
                                <a:lnTo>
                                  <a:pt x="2910205" y="773976"/>
                                </a:lnTo>
                                <a:lnTo>
                                  <a:pt x="2910205" y="0"/>
                                </a:lnTo>
                                <a:lnTo>
                                  <a:pt x="0" y="0"/>
                                </a:lnTo>
                                <a:close/>
                              </a:path>
                            </a:pathLst>
                          </a:custGeom>
                          <a:ln w="9525" cap="flat">
                            <a:round/>
                          </a:ln>
                        </wps:spPr>
                        <wps:style>
                          <a:lnRef idx="1">
                            <a:srgbClr val="FF0000"/>
                          </a:lnRef>
                          <a:fillRef idx="0">
                            <a:srgbClr val="000000">
                              <a:alpha val="0"/>
                            </a:srgbClr>
                          </a:fillRef>
                          <a:effectRef idx="0">
                            <a:scrgbClr r="0" g="0" b="0"/>
                          </a:effectRef>
                          <a:fontRef idx="none"/>
                        </wps:style>
                        <wps:bodyPr/>
                      </wps:wsp>
                      <pic:pic xmlns:pic="http://schemas.openxmlformats.org/drawingml/2006/picture">
                        <pic:nvPicPr>
                          <pic:cNvPr id="1511" name="Picture 1511"/>
                          <pic:cNvPicPr/>
                        </pic:nvPicPr>
                        <pic:blipFill>
                          <a:blip r:embed="rId11"/>
                          <a:stretch>
                            <a:fillRect/>
                          </a:stretch>
                        </pic:blipFill>
                        <pic:spPr>
                          <a:xfrm>
                            <a:off x="4699" y="785787"/>
                            <a:ext cx="2890520" cy="2038096"/>
                          </a:xfrm>
                          <a:prstGeom prst="rect">
                            <a:avLst/>
                          </a:prstGeom>
                        </pic:spPr>
                      </pic:pic>
                      <pic:pic xmlns:pic="http://schemas.openxmlformats.org/drawingml/2006/picture">
                        <pic:nvPicPr>
                          <pic:cNvPr id="1513" name="Picture 1513"/>
                          <pic:cNvPicPr/>
                        </pic:nvPicPr>
                        <pic:blipFill>
                          <a:blip r:embed="rId12"/>
                          <a:stretch>
                            <a:fillRect/>
                          </a:stretch>
                        </pic:blipFill>
                        <pic:spPr>
                          <a:xfrm>
                            <a:off x="23749" y="2843123"/>
                            <a:ext cx="2853690" cy="594297"/>
                          </a:xfrm>
                          <a:prstGeom prst="rect">
                            <a:avLst/>
                          </a:prstGeom>
                        </pic:spPr>
                      </pic:pic>
                      <wps:wsp>
                        <wps:cNvPr id="1514" name="Shape 1514"/>
                        <wps:cNvSpPr/>
                        <wps:spPr>
                          <a:xfrm>
                            <a:off x="18923" y="2838425"/>
                            <a:ext cx="2863215" cy="603822"/>
                          </a:xfrm>
                          <a:custGeom>
                            <a:avLst/>
                            <a:gdLst/>
                            <a:ahLst/>
                            <a:cxnLst/>
                            <a:rect l="0" t="0" r="0" b="0"/>
                            <a:pathLst>
                              <a:path w="2863215" h="603822">
                                <a:moveTo>
                                  <a:pt x="0" y="603822"/>
                                </a:moveTo>
                                <a:lnTo>
                                  <a:pt x="2863215" y="603822"/>
                                </a:lnTo>
                                <a:lnTo>
                                  <a:pt x="2863215" y="0"/>
                                </a:lnTo>
                                <a:lnTo>
                                  <a:pt x="0" y="0"/>
                                </a:lnTo>
                                <a:close/>
                              </a:path>
                            </a:pathLst>
                          </a:custGeom>
                          <a:ln w="9525" cap="flat">
                            <a:round/>
                          </a:ln>
                        </wps:spPr>
                        <wps:style>
                          <a:lnRef idx="1">
                            <a:srgbClr val="7030A0"/>
                          </a:lnRef>
                          <a:fillRef idx="0">
                            <a:srgbClr val="000000">
                              <a:alpha val="0"/>
                            </a:srgbClr>
                          </a:fillRef>
                          <a:effectRef idx="0">
                            <a:scrgbClr r="0" g="0" b="0"/>
                          </a:effectRef>
                          <a:fontRef idx="none"/>
                        </wps:style>
                        <wps:bodyPr/>
                      </wps:wsp>
                      <wps:wsp>
                        <wps:cNvPr id="1515" name="Shape 1515"/>
                        <wps:cNvSpPr/>
                        <wps:spPr>
                          <a:xfrm>
                            <a:off x="1375664" y="1189648"/>
                            <a:ext cx="152400" cy="140970"/>
                          </a:xfrm>
                          <a:custGeom>
                            <a:avLst/>
                            <a:gdLst/>
                            <a:ahLst/>
                            <a:cxnLst/>
                            <a:rect l="0" t="0" r="0" b="0"/>
                            <a:pathLst>
                              <a:path w="152400" h="140970">
                                <a:moveTo>
                                  <a:pt x="0" y="140970"/>
                                </a:moveTo>
                                <a:lnTo>
                                  <a:pt x="152400" y="140970"/>
                                </a:lnTo>
                                <a:lnTo>
                                  <a:pt x="152400" y="0"/>
                                </a:lnTo>
                                <a:lnTo>
                                  <a:pt x="0" y="0"/>
                                </a:lnTo>
                                <a:close/>
                              </a:path>
                            </a:pathLst>
                          </a:custGeom>
                          <a:ln w="12700" cap="flat">
                            <a:miter lim="101600"/>
                          </a:ln>
                        </wps:spPr>
                        <wps:style>
                          <a:lnRef idx="1">
                            <a:srgbClr val="FF0000"/>
                          </a:lnRef>
                          <a:fillRef idx="0">
                            <a:srgbClr val="000000">
                              <a:alpha val="0"/>
                            </a:srgbClr>
                          </a:fillRef>
                          <a:effectRef idx="0">
                            <a:scrgbClr r="0" g="0" b="0"/>
                          </a:effectRef>
                          <a:fontRef idx="none"/>
                        </wps:style>
                        <wps:bodyPr/>
                      </wps:wsp>
                      <wps:wsp>
                        <wps:cNvPr id="1516" name="Shape 1516"/>
                        <wps:cNvSpPr/>
                        <wps:spPr>
                          <a:xfrm>
                            <a:off x="4064" y="770547"/>
                            <a:ext cx="1371600" cy="424180"/>
                          </a:xfrm>
                          <a:custGeom>
                            <a:avLst/>
                            <a:gdLst/>
                            <a:ahLst/>
                            <a:cxnLst/>
                            <a:rect l="0" t="0" r="0" b="0"/>
                            <a:pathLst>
                              <a:path w="1371600" h="424180">
                                <a:moveTo>
                                  <a:pt x="1371600" y="424180"/>
                                </a:moveTo>
                                <a:lnTo>
                                  <a:pt x="0" y="0"/>
                                </a:lnTo>
                              </a:path>
                            </a:pathLst>
                          </a:custGeom>
                          <a:ln w="6350" cap="flat">
                            <a:miter lim="101600"/>
                          </a:ln>
                        </wps:spPr>
                        <wps:style>
                          <a:lnRef idx="1">
                            <a:srgbClr val="FF0000"/>
                          </a:lnRef>
                          <a:fillRef idx="0">
                            <a:srgbClr val="000000">
                              <a:alpha val="0"/>
                            </a:srgbClr>
                          </a:fillRef>
                          <a:effectRef idx="0">
                            <a:scrgbClr r="0" g="0" b="0"/>
                          </a:effectRef>
                          <a:fontRef idx="none"/>
                        </wps:style>
                        <wps:bodyPr/>
                      </wps:wsp>
                      <wps:wsp>
                        <wps:cNvPr id="1517" name="Shape 1517"/>
                        <wps:cNvSpPr/>
                        <wps:spPr>
                          <a:xfrm>
                            <a:off x="1528064" y="770547"/>
                            <a:ext cx="1376680" cy="420370"/>
                          </a:xfrm>
                          <a:custGeom>
                            <a:avLst/>
                            <a:gdLst/>
                            <a:ahLst/>
                            <a:cxnLst/>
                            <a:rect l="0" t="0" r="0" b="0"/>
                            <a:pathLst>
                              <a:path w="1376680" h="420370">
                                <a:moveTo>
                                  <a:pt x="0" y="420370"/>
                                </a:moveTo>
                                <a:lnTo>
                                  <a:pt x="1376680" y="0"/>
                                </a:lnTo>
                              </a:path>
                            </a:pathLst>
                          </a:custGeom>
                          <a:ln w="6350" cap="flat">
                            <a:miter lim="101600"/>
                          </a:ln>
                        </wps:spPr>
                        <wps:style>
                          <a:lnRef idx="1">
                            <a:srgbClr val="FF0000"/>
                          </a:lnRef>
                          <a:fillRef idx="0">
                            <a:srgbClr val="000000">
                              <a:alpha val="0"/>
                            </a:srgbClr>
                          </a:fillRef>
                          <a:effectRef idx="0">
                            <a:scrgbClr r="0" g="0" b="0"/>
                          </a:effectRef>
                          <a:fontRef idx="none"/>
                        </wps:style>
                        <wps:bodyPr/>
                      </wps:wsp>
                      <wps:wsp>
                        <wps:cNvPr id="1518" name="Shape 1518"/>
                        <wps:cNvSpPr/>
                        <wps:spPr>
                          <a:xfrm>
                            <a:off x="1139444" y="1521117"/>
                            <a:ext cx="236220" cy="182880"/>
                          </a:xfrm>
                          <a:custGeom>
                            <a:avLst/>
                            <a:gdLst/>
                            <a:ahLst/>
                            <a:cxnLst/>
                            <a:rect l="0" t="0" r="0" b="0"/>
                            <a:pathLst>
                              <a:path w="236220" h="182880">
                                <a:moveTo>
                                  <a:pt x="0" y="182880"/>
                                </a:moveTo>
                                <a:lnTo>
                                  <a:pt x="236220" y="182880"/>
                                </a:lnTo>
                                <a:lnTo>
                                  <a:pt x="236220" y="0"/>
                                </a:lnTo>
                                <a:lnTo>
                                  <a:pt x="0" y="0"/>
                                </a:lnTo>
                                <a:close/>
                              </a:path>
                            </a:pathLst>
                          </a:custGeom>
                          <a:ln w="12700" cap="flat">
                            <a:miter lim="101600"/>
                          </a:ln>
                        </wps:spPr>
                        <wps:style>
                          <a:lnRef idx="1">
                            <a:srgbClr val="7030A0"/>
                          </a:lnRef>
                          <a:fillRef idx="0">
                            <a:srgbClr val="000000">
                              <a:alpha val="0"/>
                            </a:srgbClr>
                          </a:fillRef>
                          <a:effectRef idx="0">
                            <a:scrgbClr r="0" g="0" b="0"/>
                          </a:effectRef>
                          <a:fontRef idx="none"/>
                        </wps:style>
                        <wps:bodyPr/>
                      </wps:wsp>
                      <wps:wsp>
                        <wps:cNvPr id="1519" name="Shape 1519"/>
                        <wps:cNvSpPr/>
                        <wps:spPr>
                          <a:xfrm>
                            <a:off x="23114" y="1703997"/>
                            <a:ext cx="1116330" cy="1139190"/>
                          </a:xfrm>
                          <a:custGeom>
                            <a:avLst/>
                            <a:gdLst/>
                            <a:ahLst/>
                            <a:cxnLst/>
                            <a:rect l="0" t="0" r="0" b="0"/>
                            <a:pathLst>
                              <a:path w="1116330" h="1139190">
                                <a:moveTo>
                                  <a:pt x="1116330" y="0"/>
                                </a:moveTo>
                                <a:lnTo>
                                  <a:pt x="0" y="1139190"/>
                                </a:lnTo>
                              </a:path>
                            </a:pathLst>
                          </a:custGeom>
                          <a:ln w="6350" cap="flat">
                            <a:miter lim="101600"/>
                          </a:ln>
                        </wps:spPr>
                        <wps:style>
                          <a:lnRef idx="1">
                            <a:srgbClr val="7030A0"/>
                          </a:lnRef>
                          <a:fillRef idx="0">
                            <a:srgbClr val="000000">
                              <a:alpha val="0"/>
                            </a:srgbClr>
                          </a:fillRef>
                          <a:effectRef idx="0">
                            <a:scrgbClr r="0" g="0" b="0"/>
                          </a:effectRef>
                          <a:fontRef idx="none"/>
                        </wps:style>
                        <wps:bodyPr/>
                      </wps:wsp>
                      <wps:wsp>
                        <wps:cNvPr id="1520" name="Shape 1520"/>
                        <wps:cNvSpPr/>
                        <wps:spPr>
                          <a:xfrm>
                            <a:off x="1375664" y="1703997"/>
                            <a:ext cx="1501140" cy="1139190"/>
                          </a:xfrm>
                          <a:custGeom>
                            <a:avLst/>
                            <a:gdLst/>
                            <a:ahLst/>
                            <a:cxnLst/>
                            <a:rect l="0" t="0" r="0" b="0"/>
                            <a:pathLst>
                              <a:path w="1501140" h="1139190">
                                <a:moveTo>
                                  <a:pt x="0" y="0"/>
                                </a:moveTo>
                                <a:lnTo>
                                  <a:pt x="1501140" y="1139190"/>
                                </a:lnTo>
                              </a:path>
                            </a:pathLst>
                          </a:custGeom>
                          <a:ln w="6350" cap="flat">
                            <a:miter lim="101600"/>
                          </a:ln>
                        </wps:spPr>
                        <wps:style>
                          <a:lnRef idx="1">
                            <a:srgbClr val="7030A0"/>
                          </a:lnRef>
                          <a:fillRef idx="0">
                            <a:srgbClr val="000000">
                              <a:alpha val="0"/>
                            </a:srgbClr>
                          </a:fillRef>
                          <a:effectRef idx="0">
                            <a:scrgbClr r="0" g="0" b="0"/>
                          </a:effectRef>
                          <a:fontRef idx="none"/>
                        </wps:style>
                        <wps:bodyPr/>
                      </wps:wsp>
                    </wpg:wgp>
                  </a:graphicData>
                </a:graphic>
              </wp:inline>
            </w:drawing>
          </mc:Choice>
          <mc:Fallback>
            <w:pict>
              <v:group w14:anchorId="17BE903F" id="Group 11180" o:spid="_x0000_s1026" style="width:232.4pt;height:274.1pt;mso-position-horizontal-relative:char;mso-position-vertical-relative:line" coordsize="29512,34809"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&#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">
                <v:rect id="Rectangle 1358" o:spid="_x0000_s1027" style="position:absolute;left:29196;top:6735;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" filled="f" stroked="f">
                  <v:textbox inset="0,0,0,0">
                    <w:txbxContent>
                      <w:p w14:paraId="02E48761" w14:textId="77777777" w:rsidR="002A511B" w:rsidRDefault="00000000">
                        <w:pPr>
                          <w:spacing w:after="160" w:line="259" w:lineRule="auto"/>
                          <w:ind w:left="0" w:firstLine="0"/>
                          <w:jc w:val="left"/>
                        </w:pPr>
                        <w:r>
                          <w:t xml:space="preserve"> </w:t>
                        </w:r>
                      </w:p>
                    </w:txbxContent>
                  </v:textbox>
                </v:rect>
                <v:rect id="Rectangle 1359" o:spid="_x0000_s1028" style="position:absolute;left:29013;top:2711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" filled="f" stroked="f">
                  <v:textbox inset="0,0,0,0">
                    <w:txbxContent>
                      <w:p w14:paraId="33283F03" w14:textId="77777777" w:rsidR="002A511B" w:rsidRDefault="00000000">
                        <w:pPr>
                          <w:spacing w:after="160" w:line="259" w:lineRule="auto"/>
                          <w:ind w:left="0" w:firstLine="0"/>
                          <w:jc w:val="left"/>
                        </w:pPr>
                        <w:r>
                          <w:t xml:space="preserve"> </w:t>
                        </w:r>
                      </w:p>
                    </w:txbxContent>
                  </v:textbox>
                </v:rect>
                <v:rect id="Rectangle 1360" o:spid="_x0000_s1029" style="position:absolute;left:29013;top:33409;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" filled="f" stroked="f">
                  <v:textbox inset="0,0,0,0">
                    <w:txbxContent>
                      <w:p w14:paraId="48EE2034" w14:textId="77777777" w:rsidR="002A511B" w:rsidRDefault="00000000">
                        <w:pPr>
                          <w:spacing w:after="160" w:line="259" w:lineRule="auto"/>
                          <w:ind w:lef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08" o:spid="_x0000_s1030" type="#_x0000_t75" style="position:absolute;left:46;top:46;width:29007;height:7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">
                  <v:imagedata r:id="rId13" o:title=""/>
                </v:shape>
                <v:shape id="Shape 1509" o:spid="_x0000_s1031" style="position:absolute;width:29102;height:7739;visibility:visible;mso-wrap-style:square;v-text-anchor:top" coordsize="2910205,773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" path="m,773976r2910205,l2910205,,,,,773976xe" filled="f" strokecolor="red">
                  <v:path arrowok="t" textboxrect="0,0,2910205,773976"/>
                </v:shape>
                <v:shape id="Picture 1511" o:spid="_x0000_s1032" type="#_x0000_t75" style="position:absolute;left:46;top:7857;width:28906;height:203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">
                  <v:imagedata r:id="rId14" o:title=""/>
                </v:shape>
                <v:shape id="Picture 1513" o:spid="_x0000_s1033" type="#_x0000_t75" style="position:absolute;left:237;top:28431;width:28537;height:5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">
                  <v:imagedata r:id="rId15" o:title=""/>
                </v:shape>
                <v:shape id="Shape 1514" o:spid="_x0000_s1034" style="position:absolute;left:189;top:28384;width:28632;height:6038;visibility:visible;mso-wrap-style:square;v-text-anchor:top" coordsize="2863215,6038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" path="m,603822r2863215,l2863215,,,,,603822xe" filled="f" strokecolor="#7030a0">
                  <v:path arrowok="t" textboxrect="0,0,2863215,603822"/>
                </v:shape>
                <v:shape id="Shape 1515" o:spid="_x0000_s1035" style="position:absolute;left:13756;top:11896;width:1524;height:1410;visibility:visible;mso-wrap-style:square;v-text-anchor:top" coordsize="152400,140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" path="m,140970r152400,l152400,,,,,140970xe" filled="f" strokecolor="red" strokeweight="1pt">
                  <v:stroke miterlimit="66585f" joinstyle="miter"/>
                  <v:path arrowok="t" textboxrect="0,0,152400,140970"/>
                </v:shape>
                <v:shape id="Shape 1516" o:spid="_x0000_s1036" style="position:absolute;left:40;top:7705;width:13716;height:4242;visibility:visible;mso-wrap-style:square;v-text-anchor:top" coordsize="1371600,424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" path="m1371600,424180l,e" filled="f" strokecolor="red" strokeweight=".5pt">
                  <v:stroke miterlimit="66585f" joinstyle="miter"/>
                  <v:path arrowok="t" textboxrect="0,0,1371600,424180"/>
                </v:shape>
                <v:shape id="Shape 1517" o:spid="_x0000_s1037" style="position:absolute;left:15280;top:7705;width:13767;height:4204;visibility:visible;mso-wrap-style:square;v-text-anchor:top" coordsize="1376680,420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" path="m,420370l1376680,e" filled="f" strokecolor="red" strokeweight=".5pt">
                  <v:stroke miterlimit="66585f" joinstyle="miter"/>
                  <v:path arrowok="t" textboxrect="0,0,1376680,420370"/>
                </v:shape>
                <v:shape id="Shape 1518" o:spid="_x0000_s1038" style="position:absolute;left:11394;top:15211;width:2362;height:1828;visibility:visible;mso-wrap-style:square;v-text-anchor:top" coordsize="236220,18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" path="m,182880r236220,l236220,,,,,182880xe" filled="f" strokecolor="#7030a0" strokeweight="1pt">
                  <v:stroke miterlimit="66585f" joinstyle="miter"/>
                  <v:path arrowok="t" textboxrect="0,0,236220,182880"/>
                </v:shape>
                <v:shape id="Shape 1519" o:spid="_x0000_s1039" style="position:absolute;left:231;top:17039;width:11163;height:11392;visibility:visible;mso-wrap-style:square;v-text-anchor:top" coordsize="1116330,113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" path="m1116330,l,1139190e" filled="f" strokecolor="#7030a0" strokeweight=".5pt">
                  <v:stroke miterlimit="66585f" joinstyle="miter"/>
                  <v:path arrowok="t" textboxrect="0,0,1116330,1139190"/>
                </v:shape>
                <v:shape id="Shape 1520" o:spid="_x0000_s1040" style="position:absolute;left:13756;top:17039;width:15012;height:11392;visibility:visible;mso-wrap-style:square;v-text-anchor:top" coordsize="1501140,113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" path="m,l1501140,1139190e" filled="f" strokecolor="#7030a0" strokeweight=".5pt">
                  <v:stroke miterlimit="66585f" joinstyle="miter"/>
                  <v:path arrowok="t" textboxrect="0,0,1501140,1139190"/>
                </v:shape>
                <w10:anchorlock/>
              </v:group>
            </w:pict>
          </mc:Fallback>
        </mc:AlternateContent>
      </w:r>
    </w:p>
    <w:p w14:paraId="2244B310" w14:textId="77777777" w:rsidR="002A511B" w:rsidRDefault="00000000">
      <w:pPr>
        <w:spacing w:after="259" w:line="259" w:lineRule="auto"/>
        <w:ind w:right="5"/>
        <w:jc w:val="center"/>
      </w:pPr>
      <w:r>
        <w:rPr>
          <w:sz w:val="18"/>
        </w:rPr>
        <w:t xml:space="preserve">Figure 4: Displacement map of Agios Georgios Pegeias fishing shelter in Paphos, Cyprus </w:t>
      </w:r>
    </w:p>
    <w:p w14:paraId="40964215" w14:textId="77777777" w:rsidR="002A511B" w:rsidRDefault="00000000">
      <w:pPr>
        <w:pStyle w:val="Heading1"/>
        <w:ind w:left="360" w:right="7" w:hanging="360"/>
      </w:pPr>
      <w:r>
        <w:t xml:space="preserve">CONCLUSION AND FUTURE STEPS </w:t>
      </w:r>
    </w:p>
    <w:p w14:paraId="5F71EE3A" w14:textId="77777777" w:rsidR="002A511B" w:rsidRDefault="00000000">
      <w:pPr>
        <w:spacing w:after="0"/>
        <w:ind w:left="-5"/>
      </w:pPr>
      <w:r>
        <w:t xml:space="preserve">The current study presents the preliminary results of monitoring fishing shelters in Cyprus using advanced InSAR techniques, and specifically the Agios Georgios Pegeias fishing shelter as the pilot study. Detected displacements using the A-InSAR techniques, such as the PSI showed an average LoS displacement rate up to -5 mm/year over the five-year study. This rate could be related to the design / construction condition or the swelling of the infrastructure as the structure is built in the sea. The importance of displacement monitoring fishing shelters in Cyprus is essential for the continuous monitoring of the stability of the infrastructure, ensuring the safety and resilience of the fisheries, the public and the broader environment. Through the knowledge transfer and close collaboration between the above-mentioned organizations, the displacement rates were successfully calculated. The current study is the beginning of continuous monitoring of critical infrastructures in Cyprus, including structures such as fishing shelters and dams in Cyprus, on a national level.  </w:t>
      </w:r>
    </w:p>
    <w:p w14:paraId="30CD15AA" w14:textId="77777777" w:rsidR="002A511B" w:rsidRDefault="00000000">
      <w:pPr>
        <w:spacing w:after="0" w:line="259" w:lineRule="auto"/>
        <w:ind w:left="0" w:firstLine="0"/>
        <w:jc w:val="left"/>
      </w:pPr>
      <w:r>
        <w:t xml:space="preserve"> </w:t>
      </w:r>
    </w:p>
    <w:p w14:paraId="46C4F87E" w14:textId="77777777" w:rsidR="002A511B" w:rsidRDefault="00000000">
      <w:pPr>
        <w:spacing w:after="491"/>
        <w:ind w:left="-5"/>
      </w:pPr>
      <w:r>
        <w:t xml:space="preserve">Last but not least, the study will be reinforced in multiple ways. Specifically, the analysis of the ascending dataset will provide a more sufficient understanding of the displacement rates. Following the latter, the decomposition of displacements in ascending and descending modes will result in retrieving the E-W-U components, enabling the comparison with geodetic measurements. Finally, the processing analysis can be carried out using various software and toolboxes such as the ISCE and SARscape and compare the differences or the accuracy that the results showed.    </w:t>
      </w:r>
    </w:p>
    <w:p w14:paraId="0D7DDC88" w14:textId="77777777" w:rsidR="002A511B" w:rsidRDefault="00000000">
      <w:pPr>
        <w:pStyle w:val="Heading1"/>
        <w:numPr>
          <w:ilvl w:val="0"/>
          <w:numId w:val="0"/>
        </w:numPr>
        <w:spacing w:after="197"/>
      </w:pPr>
      <w:r>
        <w:t xml:space="preserve">ACKNOWLEDGEMENTS </w:t>
      </w:r>
    </w:p>
    <w:p w14:paraId="30821052" w14:textId="77777777" w:rsidR="002A511B" w:rsidRDefault="00000000">
      <w:pPr>
        <w:ind w:left="-5"/>
      </w:pPr>
      <w:r>
        <w:t xml:space="preserve">The authors acknowledge the 'EXCELSIOR': ERATOSTHENES: Excellence Research Centre for Earth Surveillance and Space-Based Monitoring of the Environment H2020 Widespread Teaming project (www.excelsior2020.eu). The 'EXCELSIOR' project has received funding from the European Union's Horizon 2020 research and innovation programme under Grant Agreement No 857510, from the Government of the Republic of Cyprus through the Directorate General for the European Programmes, Coordination and Development and the Cyprus University of Technology. </w:t>
      </w:r>
    </w:p>
    <w:p w14:paraId="08B8D523" w14:textId="77777777" w:rsidR="002A511B" w:rsidRDefault="00000000">
      <w:pPr>
        <w:pStyle w:val="Heading1"/>
        <w:numPr>
          <w:ilvl w:val="0"/>
          <w:numId w:val="0"/>
        </w:numPr>
        <w:spacing w:after="213"/>
        <w:ind w:right="6"/>
      </w:pPr>
      <w:r>
        <w:t xml:space="preserve">REFERENCES </w:t>
      </w:r>
    </w:p>
    <w:p w14:paraId="35D54DCC" w14:textId="77777777" w:rsidR="002A511B" w:rsidRDefault="00000000">
      <w:pPr>
        <w:numPr>
          <w:ilvl w:val="0"/>
          <w:numId w:val="1"/>
        </w:numPr>
        <w:ind w:hanging="624"/>
      </w:pPr>
      <w:r>
        <w:t xml:space="preserve">“Department of Fisheries and Marine Research - Fishing Shelters and Publicity.”, </w:t>
      </w:r>
    </w:p>
    <w:p w14:paraId="531659C9" w14:textId="77777777" w:rsidR="002A511B" w:rsidRDefault="00000000">
      <w:pPr>
        <w:ind w:left="634"/>
      </w:pPr>
      <w:r>
        <w:t xml:space="preserve">&lt;https://www.moa.gov.cy/moa/dfmr/dfmr.nsf/page12_en/page12_en?OpenDocument&gt; (29 May 2024). </w:t>
      </w:r>
    </w:p>
    <w:p w14:paraId="1B7F4339" w14:textId="77777777" w:rsidR="002A511B" w:rsidRDefault="00000000">
      <w:pPr>
        <w:numPr>
          <w:ilvl w:val="0"/>
          <w:numId w:val="1"/>
        </w:numPr>
        <w:spacing w:after="5" w:line="255" w:lineRule="auto"/>
        <w:ind w:hanging="624"/>
      </w:pPr>
      <w:r>
        <w:lastRenderedPageBreak/>
        <w:t xml:space="preserve">Casagli, N., Bianchini, S., Ciampalini, A., Del Soldato, M., Ezquierro, P., Montalti, R., Shan, M., Solari, L. and Raspini, F., “Sentinel-1 InSAR Data for the Continuous Monitoring of Ground Deformation and Infrastructures at Regional Scale,” [Advances in Remote Sensing for Infrastructure Monitoring], V. Singhroy, Ed., Springer International Publishing, Cham, 63–80 (2021). </w:t>
      </w:r>
    </w:p>
    <w:p w14:paraId="7C4294F4" w14:textId="77777777" w:rsidR="002A511B" w:rsidRDefault="00000000">
      <w:pPr>
        <w:numPr>
          <w:ilvl w:val="0"/>
          <w:numId w:val="1"/>
        </w:numPr>
        <w:spacing w:after="5" w:line="255" w:lineRule="auto"/>
        <w:ind w:hanging="624"/>
      </w:pPr>
      <w:r>
        <w:t xml:space="preserve">Ferretti, A., Prati, C. and Rocca, F., “Nonlinear subsidence rate estimation using permanent scatterers in differential SAR interferometry,” IEEE Transactions on Geoscience and Remote Sensing </w:t>
      </w:r>
      <w:r>
        <w:rPr>
          <w:b/>
        </w:rPr>
        <w:t>38</w:t>
      </w:r>
      <w:r>
        <w:t xml:space="preserve">(5), 2202–2212 (2000). </w:t>
      </w:r>
    </w:p>
    <w:p w14:paraId="21595E23" w14:textId="77777777" w:rsidR="002A511B" w:rsidRDefault="00000000">
      <w:pPr>
        <w:numPr>
          <w:ilvl w:val="0"/>
          <w:numId w:val="1"/>
        </w:numPr>
        <w:spacing w:after="5" w:line="255" w:lineRule="auto"/>
        <w:ind w:hanging="624"/>
      </w:pPr>
      <w:r>
        <w:t xml:space="preserve">Berardino, P., Fornaro, G., Lanari, R. and Sansosti, E., “A new algorithm for surface deformation monitoring based on small baseline differential SAR interferograms,” IEEE Trans. Geosci. Remote Sensing </w:t>
      </w:r>
      <w:r>
        <w:rPr>
          <w:b/>
        </w:rPr>
        <w:t>40</w:t>
      </w:r>
      <w:r>
        <w:t xml:space="preserve">(11), 2375– 2383 (2002). </w:t>
      </w:r>
    </w:p>
    <w:p w14:paraId="7C7D242D" w14:textId="77777777" w:rsidR="002A511B" w:rsidRDefault="00000000">
      <w:pPr>
        <w:numPr>
          <w:ilvl w:val="0"/>
          <w:numId w:val="1"/>
        </w:numPr>
        <w:ind w:hanging="624"/>
      </w:pPr>
      <w:r>
        <w:t>Ramirez, R. A. and Kwon, T.-H., “Sentinel-1 Persistent Scatterer Interferometric Synthetic Aperture Radar (PS-</w:t>
      </w:r>
    </w:p>
    <w:p w14:paraId="67E1CCC7" w14:textId="77777777" w:rsidR="002A511B" w:rsidRDefault="00000000">
      <w:pPr>
        <w:ind w:left="634"/>
      </w:pPr>
      <w:r>
        <w:t xml:space="preserve">InSAR) for Long-Term Remote Monitoring of Ground Subsidence: A Case Study of a Port in Busan, South Korea,” KSCE J Civ Eng </w:t>
      </w:r>
      <w:r>
        <w:rPr>
          <w:b/>
        </w:rPr>
        <w:t>26</w:t>
      </w:r>
      <w:r>
        <w:t xml:space="preserve">(10), 4317–4329 (2022). </w:t>
      </w:r>
    </w:p>
    <w:p w14:paraId="5C79E700" w14:textId="77777777" w:rsidR="002A511B" w:rsidRDefault="00000000">
      <w:pPr>
        <w:numPr>
          <w:ilvl w:val="0"/>
          <w:numId w:val="1"/>
        </w:numPr>
        <w:ind w:hanging="624"/>
      </w:pPr>
      <w:r>
        <w:t xml:space="preserve">Negi, P., Kromanis, R., Dorée, A. G. and Wijnberg, K. M., “Structural health monitoring of inland navigation </w:t>
      </w:r>
    </w:p>
    <w:p w14:paraId="4B9FDCBE" w14:textId="77777777" w:rsidR="002A511B" w:rsidRDefault="00000000">
      <w:pPr>
        <w:ind w:left="634"/>
      </w:pPr>
      <w:r>
        <w:t xml:space="preserve">structures and ports: a review on developments and challenges,” Structural Health Monitoring </w:t>
      </w:r>
      <w:r>
        <w:rPr>
          <w:b/>
        </w:rPr>
        <w:t>23</w:t>
      </w:r>
      <w:r>
        <w:t xml:space="preserve">(1), 605–645 (2024). </w:t>
      </w:r>
    </w:p>
    <w:p w14:paraId="4EE43486" w14:textId="77777777" w:rsidR="002A511B" w:rsidRDefault="00000000">
      <w:pPr>
        <w:numPr>
          <w:ilvl w:val="0"/>
          <w:numId w:val="1"/>
        </w:numPr>
        <w:spacing w:after="5" w:line="255" w:lineRule="auto"/>
        <w:ind w:hanging="624"/>
      </w:pPr>
      <w:r>
        <w:t xml:space="preserve">Natsuaki, R., Anahara, T., Kotoura, T., Iwatsuka, Y., Tomii, N., Katayama, H. and Nishihata, T., “Synthetic Aperture Radar Interferometry for Disaster Monitoring of Harbor Facilities,” Journal of Disaster Research </w:t>
      </w:r>
      <w:r>
        <w:rPr>
          <w:b/>
        </w:rPr>
        <w:t>12</w:t>
      </w:r>
      <w:r>
        <w:t xml:space="preserve">(3), 526–535 (2017). </w:t>
      </w:r>
    </w:p>
    <w:p w14:paraId="23BFC7CE" w14:textId="77777777" w:rsidR="002A511B" w:rsidRDefault="00000000">
      <w:pPr>
        <w:numPr>
          <w:ilvl w:val="0"/>
          <w:numId w:val="1"/>
        </w:numPr>
        <w:ind w:hanging="624"/>
      </w:pPr>
      <w:r>
        <w:t xml:space="preserve">Gao, Q., Crosetto, M., Monserrat, O., Palama, R. and Barra, A., “Infrastructure Monitoring using the Interferometric Synthetic Aperture Radar (InSAR) technique” The International Archives of the </w:t>
      </w:r>
    </w:p>
    <w:p w14:paraId="0F60FC7C" w14:textId="77777777" w:rsidR="002A511B" w:rsidRDefault="00000000">
      <w:pPr>
        <w:ind w:left="634"/>
      </w:pPr>
      <w:r>
        <w:t xml:space="preserve">Photogrammetry, Remote Sensing and Spatial Information Sciences </w:t>
      </w:r>
      <w:r>
        <w:rPr>
          <w:b/>
        </w:rPr>
        <w:t>XLIII-B3-2022</w:t>
      </w:r>
      <w:r>
        <w:t xml:space="preserve">, 271–276 (2022). </w:t>
      </w:r>
    </w:p>
    <w:p w14:paraId="16C2E1F0" w14:textId="77777777" w:rsidR="002A511B" w:rsidRDefault="00000000">
      <w:pPr>
        <w:numPr>
          <w:ilvl w:val="0"/>
          <w:numId w:val="1"/>
        </w:numPr>
        <w:ind w:hanging="624"/>
      </w:pPr>
      <w:r>
        <w:t xml:space="preserve">D’Aranno, P. J. V., Di Benedetto, A., Fiani, M., Marsella, M., Moriero, I. and Palenzuela Baena, J. A., “An </w:t>
      </w:r>
    </w:p>
    <w:p w14:paraId="4D627334" w14:textId="77777777" w:rsidR="002A511B" w:rsidRDefault="00000000">
      <w:pPr>
        <w:spacing w:after="0"/>
        <w:ind w:left="634"/>
      </w:pPr>
      <w:r>
        <w:t xml:space="preserve">Application of Persistent Scatterer Interferometry (PSI) Technique for Infrastructure Monitoring,” 6, Remote Sensing </w:t>
      </w:r>
      <w:r>
        <w:rPr>
          <w:b/>
        </w:rPr>
        <w:t>13</w:t>
      </w:r>
      <w:r>
        <w:t xml:space="preserve">(6), 1052 (2021). </w:t>
      </w:r>
    </w:p>
    <w:p w14:paraId="54EA6283" w14:textId="77777777" w:rsidR="002A511B" w:rsidRDefault="00000000">
      <w:pPr>
        <w:numPr>
          <w:ilvl w:val="0"/>
          <w:numId w:val="1"/>
        </w:numPr>
        <w:ind w:hanging="624"/>
      </w:pPr>
      <w:r>
        <w:t xml:space="preserve">Fotiou, K., Kakoullis, D., Pekri, M., Melillos, G., Brcic, R., Eineder, M., Hadjimitsis, D. G. and Danezis, C., </w:t>
      </w:r>
    </w:p>
    <w:p w14:paraId="3ED22683" w14:textId="77777777" w:rsidR="002A511B" w:rsidRDefault="00000000">
      <w:pPr>
        <w:ind w:left="634"/>
      </w:pPr>
      <w:r>
        <w:t xml:space="preserve">“Space-Based Displacement Monitoring of Coastal Urban Areas: The Case of Limassol’s Coastal Front,” 4, Remote Sensing </w:t>
      </w:r>
      <w:r>
        <w:rPr>
          <w:b/>
        </w:rPr>
        <w:t>14</w:t>
      </w:r>
      <w:r>
        <w:t xml:space="preserve">(4), 914 (2022). </w:t>
      </w:r>
    </w:p>
    <w:p w14:paraId="1F1C5126" w14:textId="77777777" w:rsidR="002A511B" w:rsidRDefault="00000000">
      <w:pPr>
        <w:numPr>
          <w:ilvl w:val="0"/>
          <w:numId w:val="1"/>
        </w:numPr>
        <w:spacing w:after="5" w:line="255" w:lineRule="auto"/>
        <w:ind w:hanging="624"/>
      </w:pPr>
      <w:r>
        <w:t xml:space="preserve">Xu, B., Feng, G., Li, Z., Wang, Q., Wang, C. and Xie, R., “Coastal Subsidence Monitoring Associated with Land Reclamation Using the Point Target Based SBAS-InSAR Method: A Case Study of Shenzhen, China,” 8, Remote Sensing </w:t>
      </w:r>
      <w:r>
        <w:rPr>
          <w:b/>
        </w:rPr>
        <w:t>8</w:t>
      </w:r>
      <w:r>
        <w:t xml:space="preserve">(8), 652 (2016). </w:t>
      </w:r>
    </w:p>
    <w:p w14:paraId="1C61E551" w14:textId="77777777" w:rsidR="002A511B" w:rsidRDefault="00000000">
      <w:pPr>
        <w:numPr>
          <w:ilvl w:val="0"/>
          <w:numId w:val="1"/>
        </w:numPr>
        <w:ind w:hanging="624"/>
      </w:pPr>
      <w:r>
        <w:t xml:space="preserve">Polcari, M., Albano, M., Montuori, A., Bignami, C., Tolomei, C., Pezzo, G., Falcone, S., La Piana, C., Doumaz, </w:t>
      </w:r>
    </w:p>
    <w:p w14:paraId="72A704FA" w14:textId="77777777" w:rsidR="002A511B" w:rsidRDefault="00000000">
      <w:pPr>
        <w:ind w:left="634"/>
      </w:pPr>
      <w:r>
        <w:t xml:space="preserve">F., Salvi, S. and Stramondo, S., “InSAR Monitoring of Italian Coastline Revealing Natural and Anthropogenic Ground Deformation Phenomena and Future Perspectives,” 9, Sustainability </w:t>
      </w:r>
      <w:r>
        <w:rPr>
          <w:b/>
        </w:rPr>
        <w:t>10</w:t>
      </w:r>
      <w:r>
        <w:t xml:space="preserve">(9), 3152 (2018). </w:t>
      </w:r>
    </w:p>
    <w:p w14:paraId="0C76DFA3" w14:textId="77777777" w:rsidR="002A511B" w:rsidRDefault="00000000">
      <w:pPr>
        <w:numPr>
          <w:ilvl w:val="0"/>
          <w:numId w:val="1"/>
        </w:numPr>
        <w:spacing w:after="5" w:line="255" w:lineRule="auto"/>
        <w:ind w:hanging="624"/>
      </w:pPr>
      <w:r>
        <w:t xml:space="preserve">Melet, A., Teatini, P., Le Cozannet, G., Jamet, C., Conversi, A., Benveniste, J. and Almar, R., “Earth Observations for Monitoring Marine Coastal Hazards and Their Drivers,” Surv Geophys </w:t>
      </w:r>
      <w:r>
        <w:rPr>
          <w:b/>
        </w:rPr>
        <w:t>41</w:t>
      </w:r>
      <w:r>
        <w:t xml:space="preserve">(6), 1489–1534 (2020). </w:t>
      </w:r>
    </w:p>
    <w:p w14:paraId="476E2A95" w14:textId="77777777" w:rsidR="002A511B" w:rsidRDefault="00000000">
      <w:pPr>
        <w:numPr>
          <w:ilvl w:val="0"/>
          <w:numId w:val="1"/>
        </w:numPr>
        <w:ind w:hanging="624"/>
      </w:pPr>
      <w:r>
        <w:t xml:space="preserve">Geudtner, D., Torres, R., Snoeij, P., Davidson, M. and Rommen, B., “Sentinel-1 System capabilities and applications,” 2014 IEEE Geoscience and Remote Sensing Symposium, 1457–1460 (2014). </w:t>
      </w:r>
    </w:p>
    <w:p w14:paraId="68648313" w14:textId="77777777" w:rsidR="002A511B" w:rsidRDefault="00000000">
      <w:pPr>
        <w:numPr>
          <w:ilvl w:val="0"/>
          <w:numId w:val="1"/>
        </w:numPr>
        <w:ind w:hanging="624"/>
      </w:pPr>
      <w:r>
        <w:t xml:space="preserve">“Agios Georgios Pegeias Fishing Shelter.”, Cyprus Island, 4 November 2023, </w:t>
      </w:r>
    </w:p>
    <w:p w14:paraId="73054DC9" w14:textId="77777777" w:rsidR="002A511B" w:rsidRDefault="00000000">
      <w:pPr>
        <w:ind w:left="634"/>
      </w:pPr>
      <w:r>
        <w:t xml:space="preserve">&lt;https://www.cyprusisland.net/attractions/agios-georgios-pegeias-fishing-shelter&gt; (3 June 2024 ). </w:t>
      </w:r>
    </w:p>
    <w:p w14:paraId="2D8608B7" w14:textId="77777777" w:rsidR="002A511B" w:rsidRDefault="00000000">
      <w:pPr>
        <w:numPr>
          <w:ilvl w:val="0"/>
          <w:numId w:val="1"/>
        </w:numPr>
        <w:ind w:hanging="624"/>
      </w:pPr>
      <w:r>
        <w:t xml:space="preserve">Rostan, F., Riegger, S., Huchler, M., Croci, R., Torres, R. and Snoeij, P., “The Sentinel-1 C-SAR Instrument Design &amp; Performance,” 8th European Conference on Synthetic Aperture Radar, 1–3 (2010). </w:t>
      </w:r>
    </w:p>
    <w:p w14:paraId="0A090F27" w14:textId="77777777" w:rsidR="002A511B" w:rsidRDefault="00000000">
      <w:pPr>
        <w:numPr>
          <w:ilvl w:val="0"/>
          <w:numId w:val="1"/>
        </w:numPr>
        <w:spacing w:after="5" w:line="255" w:lineRule="auto"/>
        <w:ind w:hanging="624"/>
      </w:pPr>
      <w:r>
        <w:t xml:space="preserve">Torres, R., Snoeij, P., Geudtner, D., Bibby, D., Davidson, M., Attema, E., Potin, P., Rommen, B., Floury, N., Brown, M., Traver, I. N., Deghaye, P., Duesmann, B., Rosich, B., Miranda, N., Bruno, C., L’Abbate, M., Croci, R., Pietropaolo, A., et al., “GMES Sentinel-1 mission,” Remote Sensing of Environment </w:t>
      </w:r>
      <w:r>
        <w:rPr>
          <w:b/>
        </w:rPr>
        <w:t>120</w:t>
      </w:r>
      <w:r>
        <w:t xml:space="preserve">, 9–24 (2012). </w:t>
      </w:r>
    </w:p>
    <w:p w14:paraId="18970743" w14:textId="77777777" w:rsidR="002A511B" w:rsidRDefault="00000000">
      <w:pPr>
        <w:numPr>
          <w:ilvl w:val="0"/>
          <w:numId w:val="1"/>
        </w:numPr>
        <w:ind w:hanging="624"/>
      </w:pPr>
      <w:r>
        <w:t xml:space="preserve">Koppel, K., Zalite, K., Voormansik, K. and Jagdhuber, T., “Sensitivity of Sentinel-1 backscatter to characteristics of buildings,” International Journal of Remote Sensing </w:t>
      </w:r>
      <w:r>
        <w:rPr>
          <w:b/>
        </w:rPr>
        <w:t>38</w:t>
      </w:r>
      <w:r>
        <w:t xml:space="preserve">(22), 6298–6318 (2017). </w:t>
      </w:r>
    </w:p>
    <w:p w14:paraId="74FE62BD" w14:textId="77777777" w:rsidR="002A511B" w:rsidRDefault="00000000">
      <w:pPr>
        <w:numPr>
          <w:ilvl w:val="0"/>
          <w:numId w:val="1"/>
        </w:numPr>
        <w:ind w:hanging="624"/>
      </w:pPr>
      <w:r>
        <w:t xml:space="preserve">Smittarello, D., d’Oreye, N., Jaspard, M., Derauw, D. and Samsonov, S., “Pair Selection Optimization for InSAR Time Series Processing,” Journal of Geophysical Research: Solid Earth </w:t>
      </w:r>
      <w:r>
        <w:rPr>
          <w:b/>
        </w:rPr>
        <w:t>127</w:t>
      </w:r>
      <w:r>
        <w:t xml:space="preserve">(3), e2021JB022825 (2022). </w:t>
      </w:r>
    </w:p>
    <w:p w14:paraId="5E1EDED9" w14:textId="77777777" w:rsidR="002A511B" w:rsidRDefault="00000000">
      <w:pPr>
        <w:numPr>
          <w:ilvl w:val="0"/>
          <w:numId w:val="1"/>
        </w:numPr>
        <w:ind w:hanging="624"/>
      </w:pPr>
      <w:r>
        <w:t xml:space="preserve">Foumelis, M., Delgado Blasco, J. M., Desnos, Y.-L., Engdahl, M., Fernandez, D., Veci, L., Lu, J. and Wong, C., </w:t>
      </w:r>
    </w:p>
    <w:p w14:paraId="61582424" w14:textId="77777777" w:rsidR="002A511B" w:rsidRDefault="00000000">
      <w:pPr>
        <w:spacing w:after="0"/>
        <w:ind w:left="634"/>
      </w:pPr>
      <w:r>
        <w:t xml:space="preserve">“Esa Snap - Stamps Integrated Processing for Sentinel-1 Persistent Scatterer Interferometry,” IGARSS 2018 - 2018 IEEE International Geoscience and Remote Sensing Symposium, 1364–1367 (2018). </w:t>
      </w:r>
    </w:p>
    <w:p w14:paraId="0D6F55D8" w14:textId="77777777" w:rsidR="002A511B" w:rsidRDefault="00000000">
      <w:pPr>
        <w:numPr>
          <w:ilvl w:val="0"/>
          <w:numId w:val="1"/>
        </w:numPr>
        <w:ind w:hanging="624"/>
      </w:pPr>
      <w:r>
        <w:t xml:space="preserve">Data preparation for StaMPS PSI processing with SNAP - Mexico City 2020 (version 1.1)., . </w:t>
      </w:r>
    </w:p>
    <w:p w14:paraId="033CEE01" w14:textId="77777777" w:rsidR="002A511B" w:rsidRDefault="00000000">
      <w:pPr>
        <w:numPr>
          <w:ilvl w:val="0"/>
          <w:numId w:val="1"/>
        </w:numPr>
        <w:ind w:hanging="624"/>
      </w:pPr>
      <w:r>
        <w:t xml:space="preserve">The MathWorks Inc., “Statistics and Machine Learning Toolbox Documentation” (2022). </w:t>
      </w:r>
    </w:p>
    <w:p w14:paraId="5383481F" w14:textId="77777777" w:rsidR="002A511B" w:rsidRDefault="00000000">
      <w:pPr>
        <w:numPr>
          <w:ilvl w:val="0"/>
          <w:numId w:val="1"/>
        </w:numPr>
        <w:ind w:hanging="624"/>
      </w:pPr>
      <w:r>
        <w:lastRenderedPageBreak/>
        <w:t xml:space="preserve">Earth Resources Observation and Science (EROS) Center., “Shuttle Radar Topography Mission (SRTM) 1 ArcSecond Global” (2017). </w:t>
      </w:r>
    </w:p>
    <w:p w14:paraId="6E72AA19" w14:textId="77777777" w:rsidR="002A511B" w:rsidRDefault="00000000">
      <w:pPr>
        <w:spacing w:after="0" w:line="259" w:lineRule="auto"/>
        <w:ind w:left="0" w:firstLine="0"/>
        <w:jc w:val="left"/>
      </w:pPr>
      <w:r>
        <w:t xml:space="preserve"> </w:t>
      </w:r>
    </w:p>
    <w:p w14:paraId="3FF473F3" w14:textId="77777777" w:rsidR="002A511B" w:rsidRDefault="00000000">
      <w:pPr>
        <w:spacing w:after="0" w:line="259" w:lineRule="auto"/>
        <w:ind w:left="0" w:firstLine="0"/>
        <w:jc w:val="left"/>
      </w:pPr>
      <w:r>
        <w:t xml:space="preserve"> </w:t>
      </w:r>
    </w:p>
    <w:p w14:paraId="2010F64A" w14:textId="77777777" w:rsidR="002A511B" w:rsidRDefault="00000000">
      <w:pPr>
        <w:spacing w:after="0" w:line="259" w:lineRule="auto"/>
        <w:ind w:left="0" w:firstLine="0"/>
        <w:jc w:val="left"/>
      </w:pPr>
      <w:r>
        <w:rPr>
          <w:i/>
        </w:rPr>
        <w:t xml:space="preserve">  </w:t>
      </w:r>
    </w:p>
    <w:sectPr w:rsidR="002A511B">
      <w:footerReference w:type="even" r:id="rId16"/>
      <w:footerReference w:type="default" r:id="rId17"/>
      <w:footerReference w:type="first" r:id="rId18"/>
      <w:pgSz w:w="12240" w:h="15840"/>
      <w:pgMar w:top="1440" w:right="1262" w:bottom="926" w:left="1268" w:header="720" w:footer="44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373DF" w14:textId="77777777" w:rsidR="00F5099D" w:rsidRDefault="00F5099D">
      <w:pPr>
        <w:spacing w:after="0" w:line="240" w:lineRule="auto"/>
      </w:pPr>
      <w:r>
        <w:separator/>
      </w:r>
    </w:p>
  </w:endnote>
  <w:endnote w:type="continuationSeparator" w:id="0">
    <w:p w14:paraId="0D4C8849" w14:textId="77777777" w:rsidR="00F5099D" w:rsidRDefault="00F509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47F5F" w14:textId="77777777" w:rsidR="002A511B" w:rsidRDefault="00000000">
    <w:pPr>
      <w:spacing w:after="0" w:line="259" w:lineRule="auto"/>
      <w:ind w:left="34" w:firstLine="0"/>
      <w:jc w:val="center"/>
    </w:pPr>
    <w:r>
      <w:rPr>
        <w:rFonts w:ascii="Arial" w:eastAsia="Arial" w:hAnsi="Arial" w:cs="Arial"/>
        <w:sz w:val="16"/>
      </w:rPr>
      <w:t>Proc. of SPIE Vol. 13212  1321212-</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60B78F" w14:textId="11E51AA9" w:rsidR="002A511B" w:rsidRDefault="002A511B">
    <w:pPr>
      <w:spacing w:after="0" w:line="259" w:lineRule="auto"/>
      <w:ind w:left="34"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DB65B" w14:textId="77777777" w:rsidR="002A511B" w:rsidRDefault="00000000">
    <w:pPr>
      <w:spacing w:after="0" w:line="259" w:lineRule="auto"/>
      <w:ind w:left="34" w:firstLine="0"/>
      <w:jc w:val="center"/>
    </w:pPr>
    <w:r>
      <w:rPr>
        <w:rFonts w:ascii="Arial" w:eastAsia="Arial" w:hAnsi="Arial" w:cs="Arial"/>
        <w:sz w:val="16"/>
      </w:rPr>
      <w:t>Proc. of SPIE Vol. 13212  1321212-</w:t>
    </w:r>
    <w:r>
      <w:fldChar w:fldCharType="begin"/>
    </w:r>
    <w:r>
      <w:instrText xml:space="preserve"> PAGE   \* MERGEFORMAT </w:instrText>
    </w:r>
    <w:r>
      <w:fldChar w:fldCharType="separate"/>
    </w:r>
    <w:r>
      <w:rPr>
        <w:rFonts w:ascii="Arial" w:eastAsia="Arial" w:hAnsi="Arial" w:cs="Arial"/>
        <w:sz w:val="16"/>
      </w:rPr>
      <w:t>1</w:t>
    </w:r>
    <w:r>
      <w:rPr>
        <w:rFonts w:ascii="Arial" w:eastAsia="Arial" w:hAnsi="Arial"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1C9EA3" w14:textId="77777777" w:rsidR="00F5099D" w:rsidRDefault="00F5099D">
      <w:pPr>
        <w:spacing w:after="0" w:line="240" w:lineRule="auto"/>
      </w:pPr>
      <w:r>
        <w:separator/>
      </w:r>
    </w:p>
  </w:footnote>
  <w:footnote w:type="continuationSeparator" w:id="0">
    <w:p w14:paraId="55A5DCC6" w14:textId="77777777" w:rsidR="00F5099D" w:rsidRDefault="00F5099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751E90"/>
    <w:multiLevelType w:val="hybridMultilevel"/>
    <w:tmpl w:val="59DA669A"/>
    <w:lvl w:ilvl="0" w:tplc="AA505984">
      <w:start w:val="1"/>
      <w:numFmt w:val="decimal"/>
      <w:pStyle w:val="Heading1"/>
      <w:lvlText w:val="%1."/>
      <w:lvlJc w:val="left"/>
      <w:pPr>
        <w:ind w:left="0"/>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1" w:tplc="A9549C08">
      <w:start w:val="1"/>
      <w:numFmt w:val="lowerLetter"/>
      <w:lvlText w:val="%2"/>
      <w:lvlJc w:val="left"/>
      <w:pPr>
        <w:ind w:left="45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2" w:tplc="78F0351C">
      <w:start w:val="1"/>
      <w:numFmt w:val="lowerRoman"/>
      <w:lvlText w:val="%3"/>
      <w:lvlJc w:val="left"/>
      <w:pPr>
        <w:ind w:left="53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3" w:tplc="EDA457F8">
      <w:start w:val="1"/>
      <w:numFmt w:val="decimal"/>
      <w:lvlText w:val="%4"/>
      <w:lvlJc w:val="left"/>
      <w:pPr>
        <w:ind w:left="60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4" w:tplc="24926006">
      <w:start w:val="1"/>
      <w:numFmt w:val="lowerLetter"/>
      <w:lvlText w:val="%5"/>
      <w:lvlJc w:val="left"/>
      <w:pPr>
        <w:ind w:left="674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5" w:tplc="4CFCC848">
      <w:start w:val="1"/>
      <w:numFmt w:val="lowerRoman"/>
      <w:lvlText w:val="%6"/>
      <w:lvlJc w:val="left"/>
      <w:pPr>
        <w:ind w:left="746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6" w:tplc="03B8F37A">
      <w:start w:val="1"/>
      <w:numFmt w:val="decimal"/>
      <w:lvlText w:val="%7"/>
      <w:lvlJc w:val="left"/>
      <w:pPr>
        <w:ind w:left="818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7" w:tplc="5ABA0C04">
      <w:start w:val="1"/>
      <w:numFmt w:val="lowerLetter"/>
      <w:lvlText w:val="%8"/>
      <w:lvlJc w:val="left"/>
      <w:pPr>
        <w:ind w:left="890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lvl w:ilvl="8" w:tplc="4BAECC0E">
      <w:start w:val="1"/>
      <w:numFmt w:val="lowerRoman"/>
      <w:lvlText w:val="%9"/>
      <w:lvlJc w:val="left"/>
      <w:pPr>
        <w:ind w:left="9627"/>
      </w:pPr>
      <w:rPr>
        <w:rFonts w:ascii="Times New Roman" w:eastAsia="Times New Roman" w:hAnsi="Times New Roman" w:cs="Times New Roman"/>
        <w:b/>
        <w:bCs/>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2005AC4"/>
    <w:multiLevelType w:val="hybridMultilevel"/>
    <w:tmpl w:val="B0100588"/>
    <w:lvl w:ilvl="0" w:tplc="6A3CDCA0">
      <w:start w:val="1"/>
      <w:numFmt w:val="decimal"/>
      <w:lvlText w:val="[%1]"/>
      <w:lvlJc w:val="left"/>
      <w:pPr>
        <w:ind w:left="62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894A4ACA">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5A41CB2">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78C355C">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99B66EBA">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3F364516">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414A9E4">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02F8667A">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E88BBE2">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16cid:durableId="824786341">
    <w:abstractNumId w:val="1"/>
  </w:num>
  <w:num w:numId="2" w16cid:durableId="4140108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IyNDA1NjOzMDOxMDFV0lEKTi0uzszPAykwrAUAaFOdriwAAAA="/>
  </w:docVars>
  <w:rsids>
    <w:rsidRoot w:val="002A511B"/>
    <w:rsid w:val="000F3882"/>
    <w:rsid w:val="002A511B"/>
    <w:rsid w:val="00F5099D"/>
    <w:rsid w:val="00F83F69"/>
  </w:rsids>
  <m:mathPr>
    <m:mathFont m:val="Cambria Math"/>
    <m:brkBin m:val="before"/>
    <m:brkBinSub m:val="--"/>
    <m:smallFrac m:val="0"/>
    <m:dispDef/>
    <m:lMargin m:val="0"/>
    <m:rMargin m:val="0"/>
    <m:defJc m:val="centerGroup"/>
    <m:wrapIndent m:val="1440"/>
    <m:intLim m:val="subSup"/>
    <m:naryLim m:val="undOvr"/>
  </m:mathPr>
  <w:themeFontLang w:val="en-C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529CC3"/>
  <w15:docId w15:val="{B50B2B8D-BE87-4706-B827-5E6B2222C9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Y" w:eastAsia="en-CY"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7" w:line="249" w:lineRule="auto"/>
      <w:ind w:left="10" w:hanging="10"/>
      <w:jc w:val="both"/>
    </w:pPr>
    <w:rPr>
      <w:rFonts w:ascii="Times New Roman" w:eastAsia="Times New Roman" w:hAnsi="Times New Roman" w:cs="Times New Roman"/>
      <w:color w:val="000000"/>
      <w:sz w:val="20"/>
    </w:rPr>
  </w:style>
  <w:style w:type="paragraph" w:styleId="Heading1">
    <w:name w:val="heading 1"/>
    <w:next w:val="Normal"/>
    <w:link w:val="Heading1Char"/>
    <w:uiPriority w:val="9"/>
    <w:qFormat/>
    <w:pPr>
      <w:keepNext/>
      <w:keepLines/>
      <w:numPr>
        <w:numId w:val="2"/>
      </w:numPr>
      <w:spacing w:after="77" w:line="259" w:lineRule="auto"/>
      <w:ind w:left="10" w:right="4" w:hanging="10"/>
      <w:jc w:val="center"/>
      <w:outlineLvl w:val="0"/>
    </w:pPr>
    <w:rPr>
      <w:rFonts w:ascii="Times New Roman" w:eastAsia="Times New Roman" w:hAnsi="Times New Roman" w:cs="Times New Roman"/>
      <w:b/>
      <w:color w:val="000000"/>
      <w:sz w:val="22"/>
    </w:rPr>
  </w:style>
  <w:style w:type="paragraph" w:styleId="Heading2">
    <w:name w:val="heading 2"/>
    <w:next w:val="Normal"/>
    <w:link w:val="Heading2Char"/>
    <w:uiPriority w:val="9"/>
    <w:unhideWhenUsed/>
    <w:qFormat/>
    <w:pPr>
      <w:keepNext/>
      <w:keepLines/>
      <w:spacing w:after="101" w:line="259" w:lineRule="auto"/>
      <w:ind w:left="10" w:hanging="10"/>
      <w:outlineLvl w:val="1"/>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0"/>
    </w:rPr>
  </w:style>
  <w:style w:type="character" w:customStyle="1" w:styleId="Heading1Char">
    <w:name w:val="Heading 1 Char"/>
    <w:link w:val="Heading1"/>
    <w:rPr>
      <w:rFonts w:ascii="Times New Roman" w:eastAsia="Times New Roman" w:hAnsi="Times New Roman" w:cs="Times New Roman"/>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0F38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3882"/>
    <w:rPr>
      <w:rFonts w:ascii="Times New Roman" w:eastAsia="Times New Roman" w:hAnsi="Times New Roman" w:cs="Times New Roman"/>
      <w:color w:val="000000"/>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eg"/><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jpg"/><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2506</Words>
  <Characters>14289</Characters>
  <Application>Microsoft Office Word</Application>
  <DocSecurity>0</DocSecurity>
  <Lines>119</Lines>
  <Paragraphs>33</Paragraphs>
  <ScaleCrop>false</ScaleCrop>
  <Company/>
  <LinksUpToDate>false</LinksUpToDate>
  <CharactersWithSpaces>16762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13212-38.pdf</dc:subject>
  <dc:creator>Christos Theocharidis</dc:creator>
  <cp:keywords/>
  <cp:lastModifiedBy>Christos Theocharidis</cp:lastModifiedBy>
  <cp:revision>2</cp:revision>
  <dcterms:created xsi:type="dcterms:W3CDTF">2025-05-20T10:29:00Z</dcterms:created>
  <dcterms:modified xsi:type="dcterms:W3CDTF">2025-05-20T10:29:00Z</dcterms:modified>
</cp:coreProperties>
</file>